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附件2：“皮药师”项目报名回执表</w:t>
      </w:r>
      <w:bookmarkEnd w:id="0"/>
    </w:p>
    <w:tbl>
      <w:tblPr>
        <w:tblStyle w:val="2"/>
        <w:tblpPr w:leftFromText="180" w:rightFromText="180" w:vertAnchor="text" w:horzAnchor="margin" w:tblpXSpec="center" w:tblpY="353"/>
        <w:tblOverlap w:val="never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397"/>
        <w:gridCol w:w="2011"/>
        <w:gridCol w:w="1584"/>
        <w:gridCol w:w="2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  <w:r>
              <w:rPr>
                <w:rFonts w:hint="eastAsia" w:ascii="仿宋" w:hAnsi="仿宋" w:eastAsia="仿宋" w:cs="仿宋"/>
                <w:bCs/>
                <w:color w:val="FF0000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u w:val="none"/>
                <w:lang w:val="en-US" w:eastAsia="zh-CN"/>
              </w:rPr>
              <w:t>报名回执表可以直接反馈给各对接的香港澳美公司员工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项目组</w:t>
            </w:r>
          </w:p>
        </w:tc>
        <w:tc>
          <w:tcPr>
            <w:tcW w:w="7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Hans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联系人：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中国药科大学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Hans"/>
              </w:rPr>
              <w:t>徐老师：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13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914489177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(</w:t>
            </w: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eastAsia="zh-Hans"/>
              </w:rPr>
              <w:t>微信同号）</w:t>
            </w:r>
          </w:p>
          <w:p>
            <w:pPr>
              <w:spacing w:line="560" w:lineRule="exact"/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联系人：香港澳美项目人员小田：17512585800（微信同号）</w:t>
            </w:r>
          </w:p>
          <w:p>
            <w:pPr>
              <w:spacing w:line="560" w:lineRule="exact"/>
              <w:rPr>
                <w:rStyle w:val="4"/>
                <w:rFonts w:hint="default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如有问题可以直接反馈项目组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jNlOGI2MDc5NTAyOWEwZGFiN2Y0OTFiYWM2Y2MifQ=="/>
  </w:docVars>
  <w:rsids>
    <w:rsidRoot w:val="70F86B0C"/>
    <w:rsid w:val="70F8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2022-05-19T09:02:00Z</dcterms:created>
  <dc:creator>桃zi</dc:creator>
  <cp:lastModifiedBy>桃zi</cp:lastModifiedBy>
  <dcterms:modified xsi:type="dcterms:W3CDTF">2022-05-19T09:02:47Z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CE15E67E858746EDAC045E0BA9321F94</vt:lpwstr>
  </property>
</Properties>
</file>