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398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附件</w:t>
      </w:r>
    </w:p>
    <w:p w14:paraId="3FAD34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contextualSpacing/>
        <w:jc w:val="center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818号令新规下细胞治疗双轨申报、伦理审查、IIT管理与GCP合规实务高级研修班报名回执表</w:t>
      </w:r>
      <w:bookmarkEnd w:id="0"/>
    </w:p>
    <w:p w14:paraId="58652274">
      <w:pPr>
        <w:spacing w:line="480" w:lineRule="exact"/>
        <w:rPr>
          <w:rFonts w:ascii="仿宋" w:hAnsi="仿宋" w:eastAsia="仿宋" w:cs="仿宋"/>
          <w:bCs/>
          <w:color w:val="auto"/>
          <w:kern w:val="0"/>
        </w:rPr>
      </w:pPr>
      <w:r>
        <w:rPr>
          <w:rFonts w:hint="eastAsia" w:ascii="仿宋" w:hAnsi="仿宋" w:eastAsia="仿宋" w:cs="仿宋"/>
          <w:bCs/>
          <w:color w:val="auto"/>
          <w:kern w:val="0"/>
        </w:rPr>
        <w:t>经研究，我单位选派下列同志参加培训：</w:t>
      </w:r>
    </w:p>
    <w:tbl>
      <w:tblPr>
        <w:tblStyle w:val="3"/>
        <w:tblpPr w:leftFromText="180" w:rightFromText="180" w:vertAnchor="text" w:horzAnchor="page" w:tblpX="1290" w:tblpY="205"/>
        <w:tblOverlap w:val="never"/>
        <w:tblW w:w="987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730"/>
        <w:gridCol w:w="890"/>
        <w:gridCol w:w="2485"/>
        <w:gridCol w:w="1240"/>
        <w:gridCol w:w="608"/>
        <w:gridCol w:w="362"/>
        <w:gridCol w:w="2272"/>
      </w:tblGrid>
      <w:tr w14:paraId="0DF081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396D67AA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单位名称</w:t>
            </w:r>
          </w:p>
        </w:tc>
        <w:tc>
          <w:tcPr>
            <w:tcW w:w="8587" w:type="dxa"/>
            <w:gridSpan w:val="7"/>
            <w:shd w:val="solid" w:color="FFFFFF" w:fill="auto"/>
            <w:vAlign w:val="top"/>
          </w:tcPr>
          <w:p w14:paraId="312D9D21">
            <w:pPr>
              <w:contextualSpacing/>
              <w:jc w:val="center"/>
              <w:rPr>
                <w:rFonts w:hint="default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</w:p>
        </w:tc>
      </w:tr>
      <w:tr w14:paraId="3761E2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3A819C33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联 系 人</w:t>
            </w:r>
          </w:p>
        </w:tc>
        <w:tc>
          <w:tcPr>
            <w:tcW w:w="1620" w:type="dxa"/>
            <w:gridSpan w:val="2"/>
            <w:vAlign w:val="center"/>
          </w:tcPr>
          <w:p w14:paraId="063E9591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056F3EDE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手机</w:t>
            </w:r>
          </w:p>
        </w:tc>
        <w:tc>
          <w:tcPr>
            <w:tcW w:w="1240" w:type="dxa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 w14:paraId="3BC4B565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</w:p>
        </w:tc>
        <w:tc>
          <w:tcPr>
            <w:tcW w:w="97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1586AB8">
            <w:pPr>
              <w:contextualSpacing/>
              <w:jc w:val="center"/>
              <w:rPr>
                <w:rFonts w:hint="default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邮箱</w:t>
            </w:r>
          </w:p>
        </w:tc>
        <w:tc>
          <w:tcPr>
            <w:tcW w:w="2272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0E979DDD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</w:p>
        </w:tc>
      </w:tr>
      <w:tr w14:paraId="60FB86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5" w:hRule="exact"/>
        </w:trPr>
        <w:tc>
          <w:tcPr>
            <w:tcW w:w="1285" w:type="dxa"/>
            <w:vAlign w:val="center"/>
          </w:tcPr>
          <w:p w14:paraId="4635278B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 xml:space="preserve">姓 </w:t>
            </w:r>
          </w:p>
          <w:p w14:paraId="7121D1C4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 xml:space="preserve">   名</w:t>
            </w:r>
          </w:p>
        </w:tc>
        <w:tc>
          <w:tcPr>
            <w:tcW w:w="730" w:type="dxa"/>
            <w:vAlign w:val="center"/>
          </w:tcPr>
          <w:p w14:paraId="752A92E3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性别</w:t>
            </w:r>
          </w:p>
        </w:tc>
        <w:tc>
          <w:tcPr>
            <w:tcW w:w="890" w:type="dxa"/>
            <w:vAlign w:val="center"/>
          </w:tcPr>
          <w:p w14:paraId="326E13AB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职务</w:t>
            </w:r>
          </w:p>
        </w:tc>
        <w:tc>
          <w:tcPr>
            <w:tcW w:w="2485" w:type="dxa"/>
            <w:vAlign w:val="center"/>
          </w:tcPr>
          <w:p w14:paraId="0E758DE6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身份证号</w:t>
            </w:r>
          </w:p>
          <w:p w14:paraId="503B4486">
            <w:pPr>
              <w:contextualSpacing/>
              <w:jc w:val="center"/>
              <w:rPr>
                <w:rFonts w:hint="default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（证书录入）</w:t>
            </w:r>
          </w:p>
        </w:tc>
        <w:tc>
          <w:tcPr>
            <w:tcW w:w="1848" w:type="dxa"/>
            <w:gridSpan w:val="2"/>
            <w:vAlign w:val="center"/>
          </w:tcPr>
          <w:p w14:paraId="79C5EA0F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手机</w:t>
            </w:r>
          </w:p>
          <w:p w14:paraId="2892CFB7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（开通课程）</w:t>
            </w:r>
          </w:p>
        </w:tc>
        <w:tc>
          <w:tcPr>
            <w:tcW w:w="2634" w:type="dxa"/>
            <w:gridSpan w:val="2"/>
            <w:vAlign w:val="center"/>
          </w:tcPr>
          <w:p w14:paraId="24BFE95D">
            <w:pPr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邮箱</w:t>
            </w:r>
          </w:p>
        </w:tc>
      </w:tr>
      <w:tr w14:paraId="1AC231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50C8C6D4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730" w:type="dxa"/>
            <w:vAlign w:val="center"/>
          </w:tcPr>
          <w:p w14:paraId="2C7606E9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890" w:type="dxa"/>
            <w:vAlign w:val="center"/>
          </w:tcPr>
          <w:p w14:paraId="2E9B955C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485" w:type="dxa"/>
            <w:shd w:val="solid" w:color="FFFFFF" w:fill="auto"/>
            <w:vAlign w:val="center"/>
          </w:tcPr>
          <w:p w14:paraId="13559A94">
            <w:pPr>
              <w:shd w:val="solid" w:color="FFFFFF" w:fill="auto"/>
              <w:autoSpaceDN w:val="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1848" w:type="dxa"/>
            <w:gridSpan w:val="2"/>
            <w:shd w:val="solid" w:color="FFFFFF" w:fill="auto"/>
            <w:vAlign w:val="center"/>
          </w:tcPr>
          <w:p w14:paraId="635826C3">
            <w:pPr>
              <w:shd w:val="solid" w:color="FFFFFF" w:fill="auto"/>
              <w:autoSpaceDN w:val="0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3E7F85FB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3C5EA1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454DE7D3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730" w:type="dxa"/>
            <w:vAlign w:val="center"/>
          </w:tcPr>
          <w:p w14:paraId="02C4374F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890" w:type="dxa"/>
            <w:vAlign w:val="center"/>
          </w:tcPr>
          <w:p w14:paraId="61A51EF1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485" w:type="dxa"/>
            <w:vAlign w:val="center"/>
          </w:tcPr>
          <w:p w14:paraId="285770CD">
            <w:pPr>
              <w:shd w:val="solid" w:color="FFFFFF" w:fill="auto"/>
              <w:autoSpaceDN w:val="0"/>
              <w:jc w:val="center"/>
              <w:textAlignment w:val="top"/>
              <w:rPr>
                <w:rFonts w:hint="eastAsia" w:ascii="仿宋" w:hAnsi="仿宋" w:eastAsia="仿宋" w:cs="仿宋"/>
                <w:b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555DD9FF">
            <w:pPr>
              <w:shd w:val="solid" w:color="FFFFFF" w:fill="auto"/>
              <w:autoSpaceDN w:val="0"/>
              <w:jc w:val="center"/>
              <w:textAlignment w:val="top"/>
              <w:rPr>
                <w:rFonts w:hint="eastAsia" w:ascii="仿宋" w:hAnsi="仿宋" w:eastAsia="仿宋" w:cs="仿宋"/>
                <w:b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276CDB0E">
            <w:pPr>
              <w:spacing w:line="400" w:lineRule="exact"/>
              <w:jc w:val="center"/>
              <w:rPr>
                <w:rFonts w:hint="eastAsia" w:ascii="仿宋" w:hAnsi="仿宋" w:eastAsia="仿宋" w:cs="仿宋"/>
                <w:b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C7D1B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42F45D3F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730" w:type="dxa"/>
            <w:vAlign w:val="center"/>
          </w:tcPr>
          <w:p w14:paraId="75DB84F8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890" w:type="dxa"/>
            <w:vAlign w:val="center"/>
          </w:tcPr>
          <w:p w14:paraId="6E8C29C7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3C2F0CEF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8" w:type="dxa"/>
            <w:gridSpan w:val="2"/>
            <w:vAlign w:val="center"/>
          </w:tcPr>
          <w:p w14:paraId="649AC1DF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566A054C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4C0042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3A026BBC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30" w:type="dxa"/>
            <w:vAlign w:val="center"/>
          </w:tcPr>
          <w:p w14:paraId="08A2B49B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90" w:type="dxa"/>
            <w:vAlign w:val="center"/>
          </w:tcPr>
          <w:p w14:paraId="2981C39F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72313706">
            <w:pPr>
              <w:spacing w:line="400" w:lineRule="exact"/>
              <w:jc w:val="center"/>
              <w:rPr>
                <w:rFonts w:hint="default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4EE1CDE0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7A1587D8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7C44FC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203CDAAD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30" w:type="dxa"/>
            <w:vAlign w:val="center"/>
          </w:tcPr>
          <w:p w14:paraId="6C30E19F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90" w:type="dxa"/>
            <w:vAlign w:val="center"/>
          </w:tcPr>
          <w:p w14:paraId="307CC592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597E78E1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76418D70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7A796424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41AFCA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75C37F0C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30" w:type="dxa"/>
            <w:vAlign w:val="center"/>
          </w:tcPr>
          <w:p w14:paraId="0517851E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90" w:type="dxa"/>
            <w:vAlign w:val="center"/>
          </w:tcPr>
          <w:p w14:paraId="519453A7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1033D004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418D99DE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20BC5355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04AC9F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3FFA4582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30" w:type="dxa"/>
            <w:vAlign w:val="center"/>
          </w:tcPr>
          <w:p w14:paraId="592C57E4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90" w:type="dxa"/>
            <w:vAlign w:val="center"/>
          </w:tcPr>
          <w:p w14:paraId="74576B2A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6A0A4B2B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5FC4DEF2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3B5D8CE2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33BDFD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5ACFB65C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30" w:type="dxa"/>
            <w:vAlign w:val="center"/>
          </w:tcPr>
          <w:p w14:paraId="001E3077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90" w:type="dxa"/>
            <w:vAlign w:val="center"/>
          </w:tcPr>
          <w:p w14:paraId="76016D5E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0CAE9B80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03083CCF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578F61DA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74EDA0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7B595220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30" w:type="dxa"/>
            <w:vAlign w:val="center"/>
          </w:tcPr>
          <w:p w14:paraId="06CA9ED2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90" w:type="dxa"/>
            <w:vAlign w:val="center"/>
          </w:tcPr>
          <w:p w14:paraId="1AE0913E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177EC5D4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3EBA167E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3866C127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4A8E8B4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49B6D57C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30" w:type="dxa"/>
            <w:vAlign w:val="center"/>
          </w:tcPr>
          <w:p w14:paraId="02C5DF92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90" w:type="dxa"/>
            <w:vAlign w:val="center"/>
          </w:tcPr>
          <w:p w14:paraId="191554C0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3B78250B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4C33CC1F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096952F4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77D779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exact"/>
        </w:trPr>
        <w:tc>
          <w:tcPr>
            <w:tcW w:w="1285" w:type="dxa"/>
            <w:vAlign w:val="center"/>
          </w:tcPr>
          <w:p w14:paraId="6180AFFE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730" w:type="dxa"/>
            <w:vAlign w:val="center"/>
          </w:tcPr>
          <w:p w14:paraId="470304C4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890" w:type="dxa"/>
            <w:vAlign w:val="center"/>
          </w:tcPr>
          <w:p w14:paraId="6DFDCA9A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2485" w:type="dxa"/>
            <w:vAlign w:val="center"/>
          </w:tcPr>
          <w:p w14:paraId="30986A14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  <w:lang w:val="en-US" w:eastAsia="zh-CN"/>
              </w:rPr>
            </w:pPr>
          </w:p>
        </w:tc>
        <w:tc>
          <w:tcPr>
            <w:tcW w:w="1848" w:type="dxa"/>
            <w:gridSpan w:val="2"/>
            <w:vAlign w:val="center"/>
          </w:tcPr>
          <w:p w14:paraId="19470903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  <w:tc>
          <w:tcPr>
            <w:tcW w:w="2634" w:type="dxa"/>
            <w:gridSpan w:val="2"/>
            <w:vAlign w:val="center"/>
          </w:tcPr>
          <w:p w14:paraId="43FD3396"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8"/>
                <w:szCs w:val="28"/>
              </w:rPr>
            </w:pPr>
          </w:p>
        </w:tc>
      </w:tr>
      <w:tr w14:paraId="0E0824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2015" w:type="dxa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 w14:paraId="7F07E685">
            <w:pPr>
              <w:pStyle w:val="5"/>
              <w:contextualSpacing/>
              <w:jc w:val="both"/>
              <w:rPr>
                <w:rFonts w:hint="eastAsia" w:ascii="仿宋" w:hAnsi="仿宋" w:eastAsia="仿宋" w:cs="仿宋"/>
                <w:bCs/>
                <w:lang w:val="en-US" w:eastAsia="zh-CN"/>
              </w:rPr>
            </w:pPr>
          </w:p>
          <w:p w14:paraId="499E975A">
            <w:pPr>
              <w:pStyle w:val="5"/>
              <w:contextualSpacing/>
              <w:jc w:val="center"/>
              <w:rPr>
                <w:rFonts w:hint="default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开发票信息</w:t>
            </w:r>
          </w:p>
          <w:p w14:paraId="066941CC">
            <w:pPr>
              <w:pStyle w:val="5"/>
              <w:contextualSpacing/>
              <w:jc w:val="both"/>
              <w:rPr>
                <w:rFonts w:hint="eastAsia" w:ascii="仿宋" w:hAnsi="仿宋" w:eastAsia="仿宋" w:cs="仿宋"/>
                <w:bCs/>
                <w:color w:val="000000"/>
                <w:kern w:val="0"/>
              </w:rPr>
            </w:pPr>
          </w:p>
        </w:tc>
        <w:tc>
          <w:tcPr>
            <w:tcW w:w="337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E6B7E">
            <w:pPr>
              <w:pStyle w:val="5"/>
              <w:contextualSpacing/>
              <w:jc w:val="center"/>
              <w:rPr>
                <w:rFonts w:hint="default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单位名称</w:t>
            </w:r>
          </w:p>
        </w:tc>
        <w:tc>
          <w:tcPr>
            <w:tcW w:w="4482" w:type="dxa"/>
            <w:gridSpan w:val="4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4B320945">
            <w:pPr>
              <w:pStyle w:val="5"/>
              <w:contextualSpacing/>
              <w:jc w:val="both"/>
              <w:rPr>
                <w:rFonts w:hint="eastAsia" w:ascii="仿宋" w:hAnsi="仿宋" w:eastAsia="仿宋" w:cs="仿宋"/>
                <w:bCs/>
                <w:lang w:val="en-US" w:eastAsia="zh-CN"/>
              </w:rPr>
            </w:pPr>
          </w:p>
        </w:tc>
      </w:tr>
      <w:tr w14:paraId="3E7AA7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201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 w14:paraId="59BCBC61">
            <w:pPr>
              <w:pStyle w:val="5"/>
              <w:contextualSpacing/>
              <w:jc w:val="both"/>
              <w:rPr>
                <w:rFonts w:hint="eastAsia" w:ascii="仿宋" w:hAnsi="仿宋" w:eastAsia="仿宋" w:cs="仿宋"/>
                <w:bCs/>
                <w:color w:val="000000"/>
                <w:kern w:val="0"/>
              </w:rPr>
            </w:pPr>
          </w:p>
        </w:tc>
        <w:tc>
          <w:tcPr>
            <w:tcW w:w="3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7CCFD">
            <w:pPr>
              <w:pStyle w:val="5"/>
              <w:contextualSpacing/>
              <w:jc w:val="center"/>
              <w:rPr>
                <w:rFonts w:hint="eastAsia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纳税人识别号</w:t>
            </w:r>
          </w:p>
        </w:tc>
        <w:tc>
          <w:tcPr>
            <w:tcW w:w="44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C477FBD">
            <w:pPr>
              <w:pStyle w:val="5"/>
              <w:contextualSpacing/>
              <w:jc w:val="both"/>
              <w:rPr>
                <w:rFonts w:hint="eastAsia" w:ascii="仿宋" w:hAnsi="仿宋" w:eastAsia="仿宋" w:cs="仿宋"/>
                <w:bCs/>
                <w:lang w:val="en-US" w:eastAsia="zh-CN"/>
              </w:rPr>
            </w:pPr>
          </w:p>
        </w:tc>
      </w:tr>
      <w:tr w14:paraId="4F2579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2015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 w14:paraId="5556B503">
            <w:pPr>
              <w:pStyle w:val="5"/>
              <w:contextualSpacing/>
              <w:jc w:val="both"/>
              <w:rPr>
                <w:rFonts w:hint="eastAsia" w:ascii="仿宋" w:hAnsi="仿宋" w:eastAsia="仿宋" w:cs="仿宋"/>
                <w:bCs/>
                <w:color w:val="000000"/>
                <w:kern w:val="0"/>
              </w:rPr>
            </w:pPr>
          </w:p>
        </w:tc>
        <w:tc>
          <w:tcPr>
            <w:tcW w:w="33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E9D72">
            <w:pPr>
              <w:pStyle w:val="5"/>
              <w:contextualSpacing/>
              <w:jc w:val="center"/>
              <w:rPr>
                <w:rFonts w:hint="eastAsia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开票项目</w:t>
            </w:r>
          </w:p>
        </w:tc>
        <w:tc>
          <w:tcPr>
            <w:tcW w:w="44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197D2C3">
            <w:pPr>
              <w:pStyle w:val="5"/>
              <w:contextualSpacing/>
              <w:jc w:val="center"/>
              <w:rPr>
                <w:rFonts w:hint="default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培训费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</w:rPr>
              <w:t>□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会务费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</w:rPr>
              <w:t>□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会议费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</w:rPr>
              <w:t>□</w:t>
            </w:r>
          </w:p>
        </w:tc>
      </w:tr>
      <w:tr w14:paraId="143DA9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8B9FB">
            <w:pPr>
              <w:pStyle w:val="5"/>
              <w:contextualSpacing/>
              <w:jc w:val="center"/>
              <w:rPr>
                <w:rFonts w:hint="default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参会形式</w:t>
            </w:r>
          </w:p>
        </w:tc>
        <w:tc>
          <w:tcPr>
            <w:tcW w:w="7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5123678">
            <w:pPr>
              <w:pStyle w:val="5"/>
              <w:ind w:firstLine="2400" w:firstLineChars="1000"/>
              <w:contextualSpacing/>
              <w:jc w:val="both"/>
              <w:rPr>
                <w:rFonts w:hint="default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线上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 xml:space="preserve">            线下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eastAsia="zh-CN"/>
              </w:rPr>
              <w:t>□</w:t>
            </w:r>
          </w:p>
        </w:tc>
      </w:tr>
      <w:tr w14:paraId="317842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95046">
            <w:pPr>
              <w:pStyle w:val="5"/>
              <w:contextualSpacing/>
              <w:jc w:val="center"/>
              <w:rPr>
                <w:rFonts w:hint="default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住宿安排</w:t>
            </w:r>
          </w:p>
        </w:tc>
        <w:tc>
          <w:tcPr>
            <w:tcW w:w="7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94BB9F9">
            <w:pPr>
              <w:pStyle w:val="5"/>
              <w:contextualSpacing/>
              <w:jc w:val="center"/>
              <w:rPr>
                <w:rFonts w:hint="default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 xml:space="preserve">  标间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 xml:space="preserve">           大床房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 xml:space="preserve"> </w:t>
            </w:r>
          </w:p>
        </w:tc>
      </w:tr>
      <w:tr w14:paraId="1491CC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DD810">
            <w:pPr>
              <w:pStyle w:val="5"/>
              <w:contextualSpacing/>
              <w:jc w:val="center"/>
              <w:rPr>
                <w:rFonts w:hint="eastAsia" w:ascii="仿宋" w:hAnsi="仿宋" w:eastAsia="仿宋" w:cs="仿宋"/>
                <w:bCs/>
                <w:color w:val="000000"/>
                <w:kern w:val="0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证书邮寄地址</w:t>
            </w:r>
          </w:p>
        </w:tc>
        <w:tc>
          <w:tcPr>
            <w:tcW w:w="785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F73EEF5">
            <w:pPr>
              <w:pStyle w:val="5"/>
              <w:contextualSpacing/>
              <w:jc w:val="both"/>
              <w:rPr>
                <w:rFonts w:hint="default" w:ascii="仿宋" w:hAnsi="仿宋" w:eastAsia="仿宋" w:cs="仿宋"/>
                <w:bCs/>
                <w:lang w:val="en-US" w:eastAsia="zh-CN"/>
              </w:rPr>
            </w:pPr>
          </w:p>
        </w:tc>
      </w:tr>
      <w:tr w14:paraId="4038E6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201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B5B73">
            <w:pPr>
              <w:pStyle w:val="5"/>
              <w:contextualSpacing/>
              <w:jc w:val="center"/>
              <w:rPr>
                <w:rFonts w:hint="default" w:ascii="仿宋" w:hAnsi="仿宋" w:eastAsia="仿宋" w:cs="仿宋"/>
                <w:bCs/>
                <w:color w:val="000000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>缴费方式</w:t>
            </w:r>
          </w:p>
        </w:tc>
        <w:tc>
          <w:tcPr>
            <w:tcW w:w="7857" w:type="dxa"/>
            <w:gridSpan w:val="6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7C65CD88">
            <w:pPr>
              <w:pStyle w:val="5"/>
              <w:contextualSpacing/>
              <w:jc w:val="center"/>
              <w:rPr>
                <w:rFonts w:hint="eastAsia" w:ascii="仿宋" w:hAnsi="仿宋" w:eastAsia="仿宋" w:cs="仿宋"/>
                <w:bCs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扫码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 xml:space="preserve">     现金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刷卡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  <w:lang w:val="en-US" w:eastAsia="zh-CN"/>
              </w:rPr>
              <w:t xml:space="preserve">      </w:t>
            </w:r>
            <w:r>
              <w:rPr>
                <w:rFonts w:hint="eastAsia" w:ascii="仿宋" w:hAnsi="仿宋" w:eastAsia="仿宋" w:cs="仿宋"/>
                <w:bCs/>
                <w:lang w:val="en-US" w:eastAsia="zh-CN"/>
              </w:rPr>
              <w:t>转账汇款</w:t>
            </w:r>
            <w:r>
              <w:rPr>
                <w:rFonts w:hint="eastAsia" w:ascii="仿宋" w:hAnsi="仿宋" w:eastAsia="仿宋" w:cs="仿宋"/>
                <w:bCs/>
                <w:color w:val="000000"/>
                <w:kern w:val="0"/>
              </w:rPr>
              <w:t>□</w:t>
            </w:r>
          </w:p>
        </w:tc>
      </w:tr>
    </w:tbl>
    <w:p w14:paraId="1DA173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contextualSpacing/>
        <w:jc w:val="left"/>
        <w:textAlignment w:val="auto"/>
        <w:rPr>
          <w:rFonts w:ascii="仿宋" w:hAnsi="仿宋" w:eastAsia="仿宋" w:cs="仿宋"/>
          <w:bCs/>
          <w:color w:val="000000"/>
        </w:rPr>
      </w:pPr>
      <w:r>
        <w:rPr>
          <w:rFonts w:hint="eastAsia" w:ascii="仿宋" w:hAnsi="仿宋" w:eastAsia="仿宋" w:cs="仿宋"/>
          <w:bCs/>
          <w:color w:val="000000"/>
        </w:rPr>
        <w:t>备注：1.本表复制有效，请填好本表并及时回传确认报名</w:t>
      </w:r>
    </w:p>
    <w:p w14:paraId="3BFF553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846" w:beforeLines="200" w:line="400" w:lineRule="exact"/>
        <w:ind w:firstLine="720" w:firstLineChars="300"/>
        <w:contextualSpacing/>
        <w:jc w:val="left"/>
        <w:textAlignment w:val="auto"/>
        <w:rPr>
          <w:rFonts w:ascii="仿宋" w:hAnsi="仿宋" w:eastAsia="仿宋" w:cs="仿宋"/>
          <w:bCs/>
          <w:color w:val="000000"/>
        </w:rPr>
      </w:pPr>
      <w:r>
        <w:rPr>
          <w:rFonts w:hint="eastAsia" w:ascii="仿宋" w:hAnsi="仿宋" w:eastAsia="仿宋" w:cs="仿宋"/>
          <w:bCs/>
          <w:color w:val="000000"/>
        </w:rPr>
        <w:t>2.报名电话：010-60339772；手机：18600951986</w:t>
      </w:r>
    </w:p>
    <w:p w14:paraId="54AAC378">
      <w:pPr>
        <w:spacing w:before="846" w:beforeLines="200" w:line="300" w:lineRule="exact"/>
        <w:ind w:firstLine="720" w:firstLineChars="300"/>
        <w:contextualSpacing/>
        <w:jc w:val="left"/>
      </w:pPr>
      <w:r>
        <w:rPr>
          <w:rFonts w:hint="eastAsia" w:ascii="仿宋" w:hAnsi="仿宋" w:eastAsia="仿宋" w:cs="仿宋"/>
          <w:bCs/>
          <w:color w:val="000000"/>
        </w:rPr>
        <w:t>3</w:t>
      </w:r>
      <w:r>
        <w:rPr>
          <w:rFonts w:ascii="仿宋" w:hAnsi="仿宋" w:eastAsia="仿宋" w:cs="仿宋"/>
          <w:bCs/>
          <w:color w:val="000000"/>
        </w:rPr>
        <w:t>.</w:t>
      </w:r>
      <w:r>
        <w:rPr>
          <w:rFonts w:hint="eastAsia" w:ascii="仿宋" w:hAnsi="仿宋" w:eastAsia="仿宋" w:cs="仿宋"/>
          <w:bCs/>
          <w:color w:val="000000"/>
        </w:rPr>
        <w:t>电子邮箱：</w:t>
      </w:r>
      <w:r>
        <w:fldChar w:fldCharType="begin"/>
      </w:r>
      <w:r>
        <w:instrText xml:space="preserve"> HYPERLINK "mailto:zfpxbaoming@126.com" </w:instrText>
      </w:r>
      <w:r>
        <w:fldChar w:fldCharType="separate"/>
      </w:r>
      <w:r>
        <w:rPr>
          <w:rFonts w:hint="eastAsia" w:ascii="仿宋" w:hAnsi="仿宋" w:eastAsia="仿宋" w:cs="仿宋"/>
          <w:bCs/>
          <w:color w:val="000000"/>
        </w:rPr>
        <w:t>ylpxbaoming@163.com</w:t>
      </w:r>
      <w:r>
        <w:rPr>
          <w:rFonts w:hint="eastAsia" w:ascii="仿宋" w:hAnsi="仿宋" w:eastAsia="仿宋" w:cs="仿宋"/>
          <w:bCs/>
          <w:color w:val="000000"/>
        </w:rPr>
        <w:fldChar w:fldCharType="end"/>
      </w:r>
    </w:p>
    <w:sectPr>
      <w:footerReference r:id="rId3" w:type="default"/>
      <w:pgSz w:w="11900" w:h="16840"/>
      <w:pgMar w:top="1440" w:right="1800" w:bottom="1440" w:left="1800" w:header="851" w:footer="992" w:gutter="0"/>
      <w:cols w:space="425" w:num="1"/>
      <w:docGrid w:type="lines" w:linePitch="42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8B55A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0ED949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0ED949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4519FD"/>
    <w:rsid w:val="02451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2026-08-19T01:41:00Z</dcterms:created>
  <dc:creator>翠</dc:creator>
  <cp:lastModifiedBy>翠</cp:lastModifiedBy>
  <dcterms:modified xsi:type="dcterms:W3CDTF">2026-08-19T01:41:56Z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A2491EB1A679466EAD9B5B4874D232B5_11</vt:lpwstr>
  </property>
  <property fmtid="{D5CDD505-2E9C-101B-9397-08002B2CF9AE}" pid="4" name="KSOTemplateDocerSaveRecord">
    <vt:lpwstr>eyJoZGlkIjoiMmM0MTM2NjYyZjI5MmFkMmYzMGY4NWQ0MDg4ZTlhZWEiLCJ1c2VySWQiOiI1MTg5NDY5MzEifQ==</vt:lpwstr>
  </property>
</Properties>
</file>