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B6E" w:rsidRDefault="001404BD">
      <w:pPr>
        <w:pageBreakBefore/>
        <w:spacing w:line="500" w:lineRule="exact"/>
        <w:rPr>
          <w:rFonts w:ascii="仿宋" w:eastAsia="仿宋" w:hAnsi="仿宋" w:cs="仿宋"/>
          <w:b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sz w:val="28"/>
          <w:szCs w:val="28"/>
        </w:rPr>
        <w:t>附</w:t>
      </w:r>
      <w:r>
        <w:rPr>
          <w:rFonts w:ascii="仿宋" w:eastAsia="仿宋" w:hAnsi="仿宋" w:cs="仿宋" w:hint="eastAsia"/>
          <w:b/>
          <w:sz w:val="28"/>
          <w:szCs w:val="28"/>
        </w:rPr>
        <w:t>件</w:t>
      </w:r>
      <w:r>
        <w:rPr>
          <w:rFonts w:ascii="仿宋" w:eastAsia="仿宋" w:hAnsi="仿宋" w:cs="仿宋" w:hint="eastAsia"/>
          <w:b/>
          <w:sz w:val="28"/>
          <w:szCs w:val="28"/>
        </w:rPr>
        <w:t>1</w:t>
      </w:r>
      <w:r>
        <w:rPr>
          <w:rFonts w:ascii="仿宋" w:eastAsia="仿宋" w:hAnsi="仿宋" w:cs="仿宋" w:hint="eastAsia"/>
          <w:b/>
          <w:sz w:val="28"/>
          <w:szCs w:val="28"/>
        </w:rPr>
        <w:t>：</w:t>
      </w:r>
      <w:r>
        <w:rPr>
          <w:rFonts w:ascii="仿宋" w:eastAsia="仿宋" w:hAnsi="仿宋" w:cs="仿宋" w:hint="eastAsia"/>
          <w:b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/>
          <w:sz w:val="28"/>
          <w:szCs w:val="28"/>
        </w:rPr>
        <w:t>《</w:t>
      </w:r>
      <w:r>
        <w:rPr>
          <w:rFonts w:ascii="仿宋" w:eastAsia="仿宋" w:hAnsi="仿宋" w:cs="仿宋" w:hint="eastAsia"/>
          <w:b/>
          <w:sz w:val="28"/>
          <w:szCs w:val="28"/>
        </w:rPr>
        <w:t>上市药品再评价</w:t>
      </w:r>
      <w:r>
        <w:rPr>
          <w:rFonts w:ascii="仿宋" w:eastAsia="仿宋" w:hAnsi="仿宋" w:cs="仿宋" w:hint="eastAsia"/>
          <w:b/>
          <w:sz w:val="28"/>
          <w:szCs w:val="28"/>
        </w:rPr>
        <w:t>》</w:t>
      </w:r>
      <w:r>
        <w:rPr>
          <w:rFonts w:ascii="仿宋" w:eastAsia="仿宋" w:hAnsi="仿宋" w:cs="仿宋" w:hint="eastAsia"/>
          <w:b/>
          <w:sz w:val="28"/>
          <w:szCs w:val="28"/>
        </w:rPr>
        <w:t>高级研修班</w:t>
      </w:r>
      <w:r>
        <w:rPr>
          <w:rFonts w:ascii="仿宋" w:eastAsia="仿宋" w:hAnsi="仿宋" w:cs="仿宋" w:hint="eastAsia"/>
          <w:b/>
          <w:sz w:val="28"/>
          <w:szCs w:val="28"/>
        </w:rPr>
        <w:t>课程</w:t>
      </w:r>
      <w:r>
        <w:rPr>
          <w:rFonts w:ascii="仿宋" w:eastAsia="仿宋" w:hAnsi="仿宋" w:cs="仿宋" w:hint="eastAsia"/>
          <w:b/>
          <w:sz w:val="28"/>
          <w:szCs w:val="28"/>
        </w:rPr>
        <w:t>安排</w:t>
      </w:r>
    </w:p>
    <w:tbl>
      <w:tblPr>
        <w:tblpPr w:leftFromText="180" w:rightFromText="180" w:vertAnchor="text" w:horzAnchor="page" w:tblpX="1575" w:tblpY="753"/>
        <w:tblOverlap w:val="never"/>
        <w:tblW w:w="9280" w:type="dxa"/>
        <w:tblLayout w:type="fixed"/>
        <w:tblLook w:val="04A0" w:firstRow="1" w:lastRow="0" w:firstColumn="1" w:lastColumn="0" w:noHBand="0" w:noVBand="1"/>
      </w:tblPr>
      <w:tblGrid>
        <w:gridCol w:w="985"/>
        <w:gridCol w:w="802"/>
        <w:gridCol w:w="5333"/>
        <w:gridCol w:w="1065"/>
        <w:gridCol w:w="1095"/>
      </w:tblGrid>
      <w:tr w:rsidR="00876B6E">
        <w:trPr>
          <w:trHeight w:val="380"/>
        </w:trPr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  <w:vAlign w:val="center"/>
          </w:tcPr>
          <w:p w:rsidR="00876B6E" w:rsidRDefault="001404BD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时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间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  <w:vAlign w:val="center"/>
          </w:tcPr>
          <w:p w:rsidR="00876B6E" w:rsidRDefault="001404BD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  <w:vAlign w:val="center"/>
          </w:tcPr>
          <w:p w:rsidR="00876B6E" w:rsidRDefault="001404BD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课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时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  <w:vAlign w:val="center"/>
          </w:tcPr>
          <w:p w:rsidR="00876B6E" w:rsidRDefault="001404BD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主讲人</w:t>
            </w:r>
          </w:p>
        </w:tc>
      </w:tr>
      <w:tr w:rsidR="00876B6E">
        <w:trPr>
          <w:trHeight w:val="270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B6E" w:rsidRDefault="001404BD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第一天</w:t>
            </w:r>
          </w:p>
        </w:tc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B6E" w:rsidRDefault="001404BD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B6E" w:rsidRDefault="001404BD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开班仪式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B6E" w:rsidRDefault="001404BD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B6E" w:rsidRDefault="001404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张永泽</w:t>
            </w:r>
          </w:p>
        </w:tc>
      </w:tr>
      <w:tr w:rsidR="00876B6E">
        <w:trPr>
          <w:trHeight w:val="367"/>
        </w:trPr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B6E" w:rsidRDefault="00876B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B6E" w:rsidRDefault="00876B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B6E" w:rsidRDefault="001404BD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小分子免疫调控剂新药研发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B6E" w:rsidRDefault="001404BD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B6E" w:rsidRDefault="001404BD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孙宏斌</w:t>
            </w:r>
          </w:p>
        </w:tc>
      </w:tr>
      <w:tr w:rsidR="00876B6E">
        <w:trPr>
          <w:trHeight w:val="413"/>
        </w:trPr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B6E" w:rsidRDefault="00876B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B6E" w:rsidRDefault="00876B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B6E" w:rsidRDefault="001404BD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上市药品有效性再评价与新药研发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B6E" w:rsidRDefault="001404BD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B6E" w:rsidRDefault="001404BD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王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涛</w:t>
            </w:r>
          </w:p>
        </w:tc>
      </w:tr>
      <w:tr w:rsidR="00876B6E">
        <w:trPr>
          <w:trHeight w:val="270"/>
        </w:trPr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B6E" w:rsidRDefault="00876B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B6E" w:rsidRDefault="001404BD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B6E" w:rsidRDefault="001404BD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蛋白多肽类药物制剂优化设计策略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B6E" w:rsidRDefault="001404BD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B6E" w:rsidRDefault="001404BD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钱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海</w:t>
            </w:r>
          </w:p>
        </w:tc>
      </w:tr>
      <w:tr w:rsidR="00876B6E">
        <w:trPr>
          <w:trHeight w:val="270"/>
        </w:trPr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B6E" w:rsidRDefault="00876B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B6E" w:rsidRDefault="00876B6E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B6E" w:rsidRDefault="001404BD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基于计算机辅助药物设计的上市药品再评价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B6E" w:rsidRDefault="001404BD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B6E" w:rsidRDefault="001404BD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余文颖</w:t>
            </w:r>
          </w:p>
        </w:tc>
      </w:tr>
      <w:tr w:rsidR="00876B6E">
        <w:trPr>
          <w:trHeight w:val="270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B6E" w:rsidRDefault="001404BD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第二天</w:t>
            </w:r>
          </w:p>
        </w:tc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B6E" w:rsidRDefault="001404BD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B6E" w:rsidRDefault="001404BD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靶向药物及药物新剂型研发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B6E" w:rsidRDefault="001404BD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B6E" w:rsidRDefault="001404BD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苏志桂</w:t>
            </w:r>
          </w:p>
        </w:tc>
      </w:tr>
      <w:tr w:rsidR="00876B6E">
        <w:trPr>
          <w:trHeight w:val="270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B6E" w:rsidRDefault="00876B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B6E" w:rsidRDefault="00876B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B6E" w:rsidRDefault="001404BD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上市药品经济性再评价及其在卫生决策中的应用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B6E" w:rsidRDefault="001404BD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B6E" w:rsidRDefault="001404BD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田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磊</w:t>
            </w:r>
          </w:p>
        </w:tc>
      </w:tr>
      <w:tr w:rsidR="00876B6E">
        <w:trPr>
          <w:trHeight w:val="625"/>
        </w:trPr>
        <w:tc>
          <w:tcPr>
            <w:tcW w:w="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B6E" w:rsidRDefault="00876B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B6E" w:rsidRDefault="001404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B6E" w:rsidRDefault="001404BD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化学药品标准制定与上市后监督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B6E" w:rsidRDefault="001404BD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B6E" w:rsidRDefault="001404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宁保明</w:t>
            </w:r>
          </w:p>
        </w:tc>
      </w:tr>
      <w:tr w:rsidR="00876B6E">
        <w:trPr>
          <w:trHeight w:val="625"/>
        </w:trPr>
        <w:tc>
          <w:tcPr>
            <w:tcW w:w="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B6E" w:rsidRDefault="00876B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B6E" w:rsidRDefault="00876B6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B6E" w:rsidRDefault="001404BD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提高化药药学研究申报资料质量的思考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B6E" w:rsidRDefault="001404BD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B6E" w:rsidRDefault="001404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郭涤亮</w:t>
            </w:r>
          </w:p>
        </w:tc>
      </w:tr>
    </w:tbl>
    <w:p w:rsidR="00876B6E" w:rsidRDefault="001404BD">
      <w:pPr>
        <w:pageBreakBefore/>
        <w:spacing w:beforeLines="50" w:before="156" w:line="380" w:lineRule="exac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lastRenderedPageBreak/>
        <w:t>附件</w:t>
      </w:r>
      <w:r>
        <w:rPr>
          <w:rFonts w:ascii="仿宋" w:eastAsia="仿宋" w:hAnsi="仿宋" w:cs="仿宋" w:hint="eastAsia"/>
          <w:b/>
          <w:sz w:val="28"/>
          <w:szCs w:val="28"/>
        </w:rPr>
        <w:t>2</w:t>
      </w:r>
      <w:r>
        <w:rPr>
          <w:rFonts w:ascii="仿宋" w:eastAsia="仿宋" w:hAnsi="仿宋" w:cs="仿宋" w:hint="eastAsia"/>
          <w:b/>
          <w:sz w:val="28"/>
          <w:szCs w:val="28"/>
        </w:rPr>
        <w:t>：</w:t>
      </w:r>
      <w:r>
        <w:rPr>
          <w:rFonts w:ascii="仿宋" w:eastAsia="仿宋" w:hAnsi="仿宋" w:cs="仿宋" w:hint="eastAsia"/>
          <w:b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/>
          <w:sz w:val="28"/>
          <w:szCs w:val="28"/>
        </w:rPr>
        <w:t>《</w:t>
      </w:r>
      <w:r>
        <w:rPr>
          <w:rFonts w:ascii="仿宋" w:eastAsia="仿宋" w:hAnsi="仿宋" w:cs="仿宋" w:hint="eastAsia"/>
          <w:b/>
          <w:sz w:val="28"/>
          <w:szCs w:val="28"/>
        </w:rPr>
        <w:t>上市药品再评价</w:t>
      </w:r>
      <w:r>
        <w:rPr>
          <w:rFonts w:ascii="仿宋" w:eastAsia="仿宋" w:hAnsi="仿宋" w:cs="仿宋" w:hint="eastAsia"/>
          <w:b/>
          <w:sz w:val="28"/>
          <w:szCs w:val="28"/>
        </w:rPr>
        <w:t>》</w:t>
      </w:r>
      <w:r>
        <w:rPr>
          <w:rFonts w:ascii="仿宋" w:eastAsia="仿宋" w:hAnsi="仿宋" w:cs="仿宋" w:hint="eastAsia"/>
          <w:b/>
          <w:sz w:val="28"/>
          <w:szCs w:val="28"/>
        </w:rPr>
        <w:t>高级研修班</w:t>
      </w:r>
      <w:r>
        <w:rPr>
          <w:rFonts w:ascii="仿宋" w:eastAsia="仿宋" w:hAnsi="仿宋" w:cs="仿宋" w:hint="eastAsia"/>
          <w:b/>
          <w:sz w:val="28"/>
          <w:szCs w:val="28"/>
        </w:rPr>
        <w:t>报名回执表</w:t>
      </w:r>
    </w:p>
    <w:tbl>
      <w:tblPr>
        <w:tblpPr w:leftFromText="180" w:rightFromText="180" w:vertAnchor="text" w:horzAnchor="margin" w:tblpX="-39" w:tblpY="353"/>
        <w:tblOverlap w:val="never"/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0"/>
        <w:gridCol w:w="1200"/>
        <w:gridCol w:w="1605"/>
        <w:gridCol w:w="1610"/>
        <w:gridCol w:w="235"/>
        <w:gridCol w:w="1141"/>
        <w:gridCol w:w="1694"/>
      </w:tblGrid>
      <w:tr w:rsidR="00876B6E">
        <w:trPr>
          <w:trHeight w:val="567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E" w:rsidRDefault="001404BD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发票抬头</w:t>
            </w:r>
            <w:r>
              <w:rPr>
                <w:rFonts w:ascii="仿宋" w:eastAsia="仿宋" w:hAnsi="仿宋" w:cs="仿宋" w:hint="eastAsia"/>
                <w:bCs/>
                <w:color w:val="FF0000"/>
                <w:sz w:val="28"/>
                <w:szCs w:val="28"/>
              </w:rPr>
              <w:t>*</w:t>
            </w: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E" w:rsidRDefault="00876B6E">
            <w:pPr>
              <w:spacing w:line="360" w:lineRule="auto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E" w:rsidRDefault="001404BD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联系人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E" w:rsidRDefault="00876B6E">
            <w:pPr>
              <w:spacing w:line="360" w:lineRule="auto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876B6E">
        <w:trPr>
          <w:trHeight w:val="567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E" w:rsidRDefault="001404BD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税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号</w:t>
            </w:r>
            <w:r>
              <w:rPr>
                <w:rFonts w:ascii="仿宋" w:eastAsia="仿宋" w:hAnsi="仿宋" w:cs="仿宋" w:hint="eastAsia"/>
                <w:bCs/>
                <w:color w:val="FF0000"/>
                <w:sz w:val="28"/>
                <w:szCs w:val="28"/>
              </w:rPr>
              <w:t>*</w:t>
            </w: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E" w:rsidRDefault="00876B6E">
            <w:pPr>
              <w:spacing w:line="360" w:lineRule="auto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E" w:rsidRDefault="001404BD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QQ/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邮箱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E" w:rsidRDefault="00876B6E">
            <w:pPr>
              <w:spacing w:line="360" w:lineRule="auto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876B6E">
        <w:trPr>
          <w:trHeight w:val="567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E" w:rsidRDefault="001404BD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地址电话</w:t>
            </w:r>
            <w:r>
              <w:rPr>
                <w:rFonts w:ascii="仿宋" w:eastAsia="仿宋" w:hAnsi="仿宋" w:cs="仿宋" w:hint="eastAsia"/>
                <w:bCs/>
                <w:color w:val="FF0000"/>
                <w:sz w:val="28"/>
                <w:szCs w:val="28"/>
              </w:rPr>
              <w:t>*</w:t>
            </w:r>
          </w:p>
        </w:tc>
        <w:tc>
          <w:tcPr>
            <w:tcW w:w="7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E" w:rsidRDefault="00876B6E">
            <w:pPr>
              <w:spacing w:line="360" w:lineRule="auto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876B6E">
        <w:trPr>
          <w:trHeight w:val="567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E" w:rsidRDefault="001404BD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开户行、账号</w:t>
            </w:r>
            <w:r>
              <w:rPr>
                <w:rFonts w:ascii="仿宋" w:eastAsia="仿宋" w:hAnsi="仿宋" w:cs="仿宋" w:hint="eastAsia"/>
                <w:bCs/>
                <w:color w:val="FF0000"/>
                <w:sz w:val="28"/>
                <w:szCs w:val="28"/>
              </w:rPr>
              <w:t>*</w:t>
            </w:r>
          </w:p>
        </w:tc>
        <w:tc>
          <w:tcPr>
            <w:tcW w:w="7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E" w:rsidRDefault="00876B6E">
            <w:pPr>
              <w:spacing w:line="360" w:lineRule="auto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876B6E">
        <w:trPr>
          <w:trHeight w:val="567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E" w:rsidRDefault="001404BD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开票类型</w:t>
            </w:r>
            <w:r>
              <w:rPr>
                <w:rFonts w:ascii="仿宋" w:eastAsia="仿宋" w:hAnsi="仿宋" w:cs="仿宋" w:hint="eastAsia"/>
                <w:bCs/>
                <w:color w:val="FF0000"/>
                <w:sz w:val="28"/>
                <w:szCs w:val="28"/>
              </w:rPr>
              <w:t>*</w:t>
            </w:r>
          </w:p>
        </w:tc>
        <w:tc>
          <w:tcPr>
            <w:tcW w:w="7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E" w:rsidRDefault="001404BD">
            <w:pPr>
              <w:spacing w:line="360" w:lineRule="auto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开票项目：培训费</w:t>
            </w:r>
          </w:p>
          <w:p w:rsidR="00876B6E" w:rsidRDefault="001404BD">
            <w:pPr>
              <w:spacing w:line="360" w:lineRule="auto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增值税普通发票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 xml:space="preserve"> [   ]        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增值税专用发票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 xml:space="preserve"> [   ]</w:t>
            </w:r>
          </w:p>
        </w:tc>
      </w:tr>
      <w:tr w:rsidR="00876B6E">
        <w:trPr>
          <w:trHeight w:val="567"/>
        </w:trPr>
        <w:tc>
          <w:tcPr>
            <w:tcW w:w="9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E" w:rsidRDefault="001404BD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参会代表名单</w:t>
            </w:r>
          </w:p>
        </w:tc>
      </w:tr>
      <w:tr w:rsidR="00876B6E">
        <w:trPr>
          <w:trHeight w:val="567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E" w:rsidRDefault="001404BD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姓名</w:t>
            </w:r>
            <w:r>
              <w:rPr>
                <w:rFonts w:ascii="仿宋" w:eastAsia="仿宋" w:hAnsi="仿宋" w:cs="仿宋" w:hint="eastAsia"/>
                <w:bCs/>
                <w:color w:val="FF0000"/>
                <w:sz w:val="28"/>
                <w:szCs w:val="28"/>
              </w:rPr>
              <w:t>*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E" w:rsidRDefault="001404BD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性别</w:t>
            </w:r>
            <w:r>
              <w:rPr>
                <w:rFonts w:ascii="仿宋" w:eastAsia="仿宋" w:hAnsi="仿宋" w:cs="仿宋" w:hint="eastAsia"/>
                <w:bCs/>
                <w:color w:val="FF0000"/>
                <w:sz w:val="28"/>
                <w:szCs w:val="28"/>
              </w:rPr>
              <w:t>*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E" w:rsidRDefault="001404BD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部门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E" w:rsidRDefault="001404BD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职务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E" w:rsidRDefault="001404BD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移动电话</w:t>
            </w:r>
            <w:r>
              <w:rPr>
                <w:rFonts w:ascii="仿宋" w:eastAsia="仿宋" w:hAnsi="仿宋" w:cs="仿宋" w:hint="eastAsia"/>
                <w:bCs/>
                <w:color w:val="FF0000"/>
                <w:sz w:val="28"/>
                <w:szCs w:val="28"/>
              </w:rPr>
              <w:t>*</w:t>
            </w:r>
          </w:p>
        </w:tc>
      </w:tr>
      <w:tr w:rsidR="00876B6E">
        <w:trPr>
          <w:trHeight w:val="567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E" w:rsidRDefault="00876B6E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E" w:rsidRDefault="00876B6E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E" w:rsidRDefault="00876B6E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E" w:rsidRDefault="00876B6E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E" w:rsidRDefault="00876B6E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876B6E">
        <w:trPr>
          <w:trHeight w:val="567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E" w:rsidRDefault="00876B6E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E" w:rsidRDefault="00876B6E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E" w:rsidRDefault="00876B6E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E" w:rsidRDefault="00876B6E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E" w:rsidRDefault="00876B6E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876B6E">
        <w:trPr>
          <w:trHeight w:val="567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E" w:rsidRDefault="00876B6E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E" w:rsidRDefault="00876B6E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E" w:rsidRDefault="00876B6E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E" w:rsidRDefault="00876B6E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E" w:rsidRDefault="00876B6E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876B6E">
        <w:trPr>
          <w:trHeight w:val="1587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E" w:rsidRDefault="001404BD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组委会</w:t>
            </w:r>
          </w:p>
        </w:tc>
        <w:tc>
          <w:tcPr>
            <w:tcW w:w="7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E" w:rsidRDefault="001404BD">
            <w:pPr>
              <w:spacing w:line="360" w:lineRule="auto"/>
              <w:rPr>
                <w:rStyle w:val="a7"/>
                <w:rFonts w:ascii="仿宋" w:eastAsia="仿宋" w:hAnsi="仿宋" w:cs="仿宋"/>
                <w:color w:val="auto"/>
                <w:sz w:val="28"/>
                <w:szCs w:val="28"/>
                <w:u w:val="none"/>
              </w:rPr>
            </w:pPr>
            <w:r>
              <w:rPr>
                <w:rStyle w:val="a7"/>
                <w:rFonts w:ascii="仿宋" w:eastAsia="仿宋" w:hAnsi="仿宋" w:cs="仿宋" w:hint="eastAsia"/>
                <w:color w:val="auto"/>
                <w:sz w:val="28"/>
                <w:szCs w:val="28"/>
                <w:u w:val="none"/>
              </w:rPr>
              <w:t>联系人：</w:t>
            </w:r>
          </w:p>
          <w:p w:rsidR="00876B6E" w:rsidRDefault="001404BD">
            <w:pPr>
              <w:spacing w:line="360" w:lineRule="auto"/>
              <w:rPr>
                <w:rStyle w:val="a7"/>
                <w:rFonts w:ascii="仿宋" w:eastAsia="仿宋" w:hAnsi="仿宋" w:cs="仿宋"/>
                <w:color w:val="auto"/>
                <w:sz w:val="28"/>
                <w:szCs w:val="28"/>
                <w:u w:val="none"/>
              </w:rPr>
            </w:pPr>
            <w:r>
              <w:rPr>
                <w:rStyle w:val="a7"/>
                <w:rFonts w:ascii="仿宋" w:eastAsia="仿宋" w:hAnsi="仿宋" w:cs="仿宋" w:hint="eastAsia"/>
                <w:color w:val="auto"/>
                <w:sz w:val="28"/>
                <w:szCs w:val="28"/>
                <w:u w:val="none"/>
              </w:rPr>
              <w:t>中国药科大学继续教育学院董雪松</w:t>
            </w:r>
            <w:r>
              <w:rPr>
                <w:rStyle w:val="a7"/>
                <w:rFonts w:ascii="仿宋" w:eastAsia="仿宋" w:hAnsi="仿宋" w:cs="仿宋" w:hint="eastAsia"/>
                <w:color w:val="auto"/>
                <w:sz w:val="28"/>
                <w:szCs w:val="28"/>
                <w:u w:val="none"/>
              </w:rPr>
              <w:t>13505180632</w:t>
            </w:r>
            <w:r>
              <w:rPr>
                <w:rStyle w:val="a7"/>
                <w:rFonts w:ascii="仿宋" w:eastAsia="仿宋" w:hAnsi="仿宋" w:cs="仿宋" w:hint="eastAsia"/>
                <w:color w:val="auto"/>
                <w:sz w:val="28"/>
                <w:szCs w:val="28"/>
                <w:u w:val="none"/>
              </w:rPr>
              <w:t>（微信同号）</w:t>
            </w:r>
          </w:p>
          <w:p w:rsidR="00876B6E" w:rsidRDefault="001404BD">
            <w:pPr>
              <w:spacing w:line="360" w:lineRule="auto"/>
              <w:rPr>
                <w:rStyle w:val="a7"/>
                <w:rFonts w:ascii="仿宋" w:eastAsia="仿宋" w:hAnsi="仿宋" w:cs="仿宋"/>
                <w:color w:val="auto"/>
                <w:sz w:val="28"/>
                <w:szCs w:val="28"/>
                <w:u w:val="none"/>
              </w:rPr>
            </w:pPr>
            <w:r>
              <w:rPr>
                <w:rStyle w:val="a7"/>
                <w:rFonts w:ascii="仿宋" w:eastAsia="仿宋" w:hAnsi="仿宋" w:cs="仿宋" w:hint="eastAsia"/>
                <w:color w:val="auto"/>
                <w:sz w:val="28"/>
                <w:szCs w:val="28"/>
                <w:u w:val="none"/>
              </w:rPr>
              <w:t>中国药科大学继续教育学院徐璐</w:t>
            </w:r>
            <w:r>
              <w:rPr>
                <w:rStyle w:val="a7"/>
                <w:rFonts w:ascii="仿宋" w:eastAsia="仿宋" w:hAnsi="仿宋" w:cs="仿宋" w:hint="eastAsia"/>
                <w:color w:val="auto"/>
                <w:sz w:val="28"/>
                <w:szCs w:val="28"/>
                <w:u w:val="none"/>
              </w:rPr>
              <w:t>13914489177</w:t>
            </w:r>
            <w:r>
              <w:rPr>
                <w:rStyle w:val="a7"/>
                <w:rFonts w:ascii="仿宋" w:eastAsia="仿宋" w:hAnsi="仿宋" w:cs="仿宋" w:hint="eastAsia"/>
                <w:color w:val="auto"/>
                <w:sz w:val="28"/>
                <w:szCs w:val="28"/>
                <w:u w:val="none"/>
              </w:rPr>
              <w:t>（微信同号）</w:t>
            </w:r>
          </w:p>
          <w:p w:rsidR="00876B6E" w:rsidRDefault="001404BD">
            <w:pPr>
              <w:spacing w:line="360" w:lineRule="auto"/>
              <w:rPr>
                <w:rStyle w:val="a7"/>
                <w:rFonts w:ascii="仿宋" w:eastAsia="仿宋" w:hAnsi="仿宋" w:cs="仿宋"/>
                <w:color w:val="auto"/>
                <w:sz w:val="28"/>
                <w:szCs w:val="28"/>
                <w:u w:val="none"/>
              </w:rPr>
            </w:pPr>
            <w:r>
              <w:rPr>
                <w:rStyle w:val="a7"/>
                <w:rFonts w:ascii="仿宋" w:eastAsia="仿宋" w:hAnsi="仿宋" w:cs="仿宋" w:hint="eastAsia"/>
                <w:color w:val="auto"/>
                <w:sz w:val="28"/>
                <w:szCs w:val="28"/>
                <w:u w:val="none"/>
              </w:rPr>
              <w:t>中国药科大学继续教育学院龚丹丹</w:t>
            </w:r>
            <w:r>
              <w:rPr>
                <w:rStyle w:val="a7"/>
                <w:rFonts w:ascii="仿宋" w:eastAsia="仿宋" w:hAnsi="仿宋" w:cs="仿宋" w:hint="eastAsia"/>
                <w:color w:val="auto"/>
                <w:sz w:val="28"/>
                <w:szCs w:val="28"/>
                <w:u w:val="none"/>
              </w:rPr>
              <w:t>13770709566</w:t>
            </w:r>
            <w:r>
              <w:rPr>
                <w:rStyle w:val="a7"/>
                <w:rFonts w:ascii="仿宋" w:eastAsia="仿宋" w:hAnsi="仿宋" w:cs="仿宋" w:hint="eastAsia"/>
                <w:color w:val="auto"/>
                <w:sz w:val="28"/>
                <w:szCs w:val="28"/>
                <w:u w:val="none"/>
              </w:rPr>
              <w:t>（微信同号）</w:t>
            </w:r>
          </w:p>
          <w:p w:rsidR="00876B6E" w:rsidRDefault="001404BD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Style w:val="a7"/>
                <w:rFonts w:ascii="仿宋" w:eastAsia="仿宋" w:hAnsi="仿宋" w:cs="仿宋" w:hint="eastAsia"/>
                <w:color w:val="auto"/>
                <w:sz w:val="28"/>
                <w:szCs w:val="28"/>
                <w:u w:val="none"/>
              </w:rPr>
              <w:t>电子邮箱：</w:t>
            </w:r>
            <w:r>
              <w:rPr>
                <w:rStyle w:val="a7"/>
                <w:rFonts w:ascii="仿宋" w:eastAsia="仿宋" w:hAnsi="仿宋" w:cs="仿宋" w:hint="eastAsia"/>
                <w:color w:val="auto"/>
                <w:sz w:val="28"/>
                <w:szCs w:val="28"/>
                <w:u w:val="none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jxjyxy188@163.com</w:t>
            </w:r>
          </w:p>
        </w:tc>
      </w:tr>
      <w:tr w:rsidR="00876B6E">
        <w:trPr>
          <w:trHeight w:val="2098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E" w:rsidRDefault="001404BD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汇款信息</w:t>
            </w:r>
          </w:p>
        </w:tc>
        <w:tc>
          <w:tcPr>
            <w:tcW w:w="7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6E" w:rsidRDefault="001404BD">
            <w:pPr>
              <w:pStyle w:val="Default"/>
              <w:autoSpaceDE/>
              <w:autoSpaceDN/>
              <w:adjustRightInd/>
              <w:spacing w:after="50" w:line="560" w:lineRule="exact"/>
              <w:rPr>
                <w:rFonts w:hAnsi="仿宋"/>
                <w:bCs/>
                <w:color w:val="000000" w:themeColor="text1"/>
                <w:spacing w:val="4"/>
                <w:sz w:val="28"/>
                <w:szCs w:val="28"/>
              </w:rPr>
            </w:pPr>
            <w:r>
              <w:rPr>
                <w:rFonts w:hAnsi="仿宋" w:hint="eastAsia"/>
                <w:bCs/>
                <w:color w:val="000000" w:themeColor="text1"/>
                <w:spacing w:val="4"/>
                <w:sz w:val="28"/>
                <w:szCs w:val="28"/>
              </w:rPr>
              <w:t>收款单位：中国药科大学</w:t>
            </w:r>
            <w:r>
              <w:rPr>
                <w:rFonts w:hAnsi="仿宋" w:hint="eastAsia"/>
                <w:bCs/>
                <w:color w:val="000000" w:themeColor="text1"/>
                <w:spacing w:val="4"/>
                <w:sz w:val="28"/>
                <w:szCs w:val="28"/>
              </w:rPr>
              <w:t xml:space="preserve">      </w:t>
            </w:r>
          </w:p>
          <w:p w:rsidR="00876B6E" w:rsidRDefault="001404BD">
            <w:pPr>
              <w:pStyle w:val="Default"/>
              <w:autoSpaceDE/>
              <w:autoSpaceDN/>
              <w:adjustRightInd/>
              <w:spacing w:after="50" w:line="560" w:lineRule="exact"/>
              <w:rPr>
                <w:rFonts w:hAnsi="仿宋"/>
                <w:bCs/>
                <w:color w:val="000000" w:themeColor="text1"/>
                <w:spacing w:val="4"/>
                <w:sz w:val="28"/>
                <w:szCs w:val="28"/>
              </w:rPr>
            </w:pPr>
            <w:r>
              <w:rPr>
                <w:rFonts w:hAnsi="仿宋" w:hint="eastAsia"/>
                <w:bCs/>
                <w:color w:val="000000" w:themeColor="text1"/>
                <w:spacing w:val="4"/>
                <w:sz w:val="28"/>
                <w:szCs w:val="28"/>
              </w:rPr>
              <w:t>开户银行：南京工行湖南路支行</w:t>
            </w:r>
          </w:p>
          <w:p w:rsidR="00876B6E" w:rsidRDefault="001404BD">
            <w:pPr>
              <w:spacing w:line="560" w:lineRule="exact"/>
              <w:rPr>
                <w:rFonts w:ascii="仿宋" w:eastAsia="仿宋" w:hAnsi="仿宋" w:cs="仿宋"/>
                <w:bCs/>
                <w:color w:val="000000" w:themeColor="text1"/>
                <w:spacing w:val="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pacing w:val="4"/>
                <w:sz w:val="28"/>
                <w:szCs w:val="28"/>
              </w:rPr>
              <w:t>银行账号：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pacing w:val="4"/>
                <w:sz w:val="28"/>
                <w:szCs w:val="28"/>
              </w:rPr>
              <w:t>4301011019001029831</w:t>
            </w:r>
          </w:p>
          <w:p w:rsidR="00876B6E" w:rsidRDefault="001404BD">
            <w:pPr>
              <w:spacing w:line="560" w:lineRule="exact"/>
              <w:rPr>
                <w:rFonts w:ascii="仿宋" w:eastAsia="仿宋" w:hAnsi="仿宋" w:cs="仿宋"/>
                <w:bCs/>
                <w:color w:val="000000" w:themeColor="text1"/>
                <w:spacing w:val="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pacing w:val="4"/>
                <w:sz w:val="28"/>
                <w:szCs w:val="28"/>
              </w:rPr>
              <w:t>转账备注：《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pacing w:val="4"/>
                <w:sz w:val="28"/>
                <w:szCs w:val="28"/>
              </w:rPr>
              <w:t>上市药品再评价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pacing w:val="4"/>
                <w:sz w:val="28"/>
                <w:szCs w:val="28"/>
              </w:rPr>
              <w:t>》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pacing w:val="4"/>
                <w:sz w:val="28"/>
                <w:szCs w:val="28"/>
              </w:rPr>
              <w:t>高级研修班</w:t>
            </w:r>
          </w:p>
        </w:tc>
      </w:tr>
    </w:tbl>
    <w:p w:rsidR="00876B6E" w:rsidRDefault="00876B6E"/>
    <w:sectPr w:rsidR="00876B6E">
      <w:headerReference w:type="default" r:id="rId8"/>
      <w:pgSz w:w="11906" w:h="16838"/>
      <w:pgMar w:top="1440" w:right="1390" w:bottom="1440" w:left="1496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4BD" w:rsidRDefault="001404BD">
      <w:r>
        <w:separator/>
      </w:r>
    </w:p>
  </w:endnote>
  <w:endnote w:type="continuationSeparator" w:id="0">
    <w:p w:rsidR="001404BD" w:rsidRDefault="00140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4BD" w:rsidRDefault="001404BD">
      <w:r>
        <w:separator/>
      </w:r>
    </w:p>
  </w:footnote>
  <w:footnote w:type="continuationSeparator" w:id="0">
    <w:p w:rsidR="001404BD" w:rsidRDefault="001404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B6E" w:rsidRDefault="00876B6E">
    <w:pPr>
      <w:pStyle w:val="a5"/>
      <w:pBdr>
        <w:bottom w:val="none" w:sz="0" w:space="0" w:color="auto"/>
      </w:pBdr>
      <w:jc w:val="both"/>
    </w:pPr>
  </w:p>
  <w:p w:rsidR="00876B6E" w:rsidRDefault="00876B6E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3BC"/>
    <w:rsid w:val="000202EE"/>
    <w:rsid w:val="000576C4"/>
    <w:rsid w:val="00071B74"/>
    <w:rsid w:val="00072437"/>
    <w:rsid w:val="000733A3"/>
    <w:rsid w:val="00087EB6"/>
    <w:rsid w:val="00090274"/>
    <w:rsid w:val="000D4144"/>
    <w:rsid w:val="00122739"/>
    <w:rsid w:val="00135534"/>
    <w:rsid w:val="001404BD"/>
    <w:rsid w:val="0016315B"/>
    <w:rsid w:val="00167AEB"/>
    <w:rsid w:val="00182192"/>
    <w:rsid w:val="001944D1"/>
    <w:rsid w:val="001A491C"/>
    <w:rsid w:val="001B6B22"/>
    <w:rsid w:val="001C3413"/>
    <w:rsid w:val="001F085E"/>
    <w:rsid w:val="0020374C"/>
    <w:rsid w:val="0022080F"/>
    <w:rsid w:val="0022497F"/>
    <w:rsid w:val="00244157"/>
    <w:rsid w:val="0031042E"/>
    <w:rsid w:val="003349DE"/>
    <w:rsid w:val="003405CF"/>
    <w:rsid w:val="00343915"/>
    <w:rsid w:val="0034504F"/>
    <w:rsid w:val="00353614"/>
    <w:rsid w:val="003961EF"/>
    <w:rsid w:val="003B1131"/>
    <w:rsid w:val="003C729A"/>
    <w:rsid w:val="003D76D9"/>
    <w:rsid w:val="00401958"/>
    <w:rsid w:val="00402338"/>
    <w:rsid w:val="00455CD9"/>
    <w:rsid w:val="00463E69"/>
    <w:rsid w:val="0046761F"/>
    <w:rsid w:val="00472C7B"/>
    <w:rsid w:val="004B7B59"/>
    <w:rsid w:val="004D6186"/>
    <w:rsid w:val="004E0E28"/>
    <w:rsid w:val="005006EA"/>
    <w:rsid w:val="005232D5"/>
    <w:rsid w:val="00567846"/>
    <w:rsid w:val="0057221F"/>
    <w:rsid w:val="005E1B41"/>
    <w:rsid w:val="005E2F5E"/>
    <w:rsid w:val="00613BB6"/>
    <w:rsid w:val="00642E8D"/>
    <w:rsid w:val="0064387D"/>
    <w:rsid w:val="00643DC0"/>
    <w:rsid w:val="00662B10"/>
    <w:rsid w:val="00663CFE"/>
    <w:rsid w:val="006A7EFC"/>
    <w:rsid w:val="006B11A8"/>
    <w:rsid w:val="006B4BDF"/>
    <w:rsid w:val="006B5562"/>
    <w:rsid w:val="006C5D8C"/>
    <w:rsid w:val="006C6E54"/>
    <w:rsid w:val="006C7471"/>
    <w:rsid w:val="00702209"/>
    <w:rsid w:val="007042B2"/>
    <w:rsid w:val="00712FD1"/>
    <w:rsid w:val="00715E4D"/>
    <w:rsid w:val="00721093"/>
    <w:rsid w:val="0075170D"/>
    <w:rsid w:val="00757C80"/>
    <w:rsid w:val="00770838"/>
    <w:rsid w:val="007B4B85"/>
    <w:rsid w:val="007B7D9E"/>
    <w:rsid w:val="007D5BA2"/>
    <w:rsid w:val="007E3374"/>
    <w:rsid w:val="007E7FDD"/>
    <w:rsid w:val="007F1617"/>
    <w:rsid w:val="008036C4"/>
    <w:rsid w:val="008207FA"/>
    <w:rsid w:val="00821670"/>
    <w:rsid w:val="00825C33"/>
    <w:rsid w:val="00852A5A"/>
    <w:rsid w:val="00857F3C"/>
    <w:rsid w:val="00873A79"/>
    <w:rsid w:val="00876B6E"/>
    <w:rsid w:val="00880385"/>
    <w:rsid w:val="008A5730"/>
    <w:rsid w:val="008A7121"/>
    <w:rsid w:val="008D449F"/>
    <w:rsid w:val="008E3061"/>
    <w:rsid w:val="00904F38"/>
    <w:rsid w:val="009072FA"/>
    <w:rsid w:val="00907CF8"/>
    <w:rsid w:val="0094276A"/>
    <w:rsid w:val="00952094"/>
    <w:rsid w:val="00956E50"/>
    <w:rsid w:val="00957AB6"/>
    <w:rsid w:val="00966296"/>
    <w:rsid w:val="00973774"/>
    <w:rsid w:val="009756C6"/>
    <w:rsid w:val="009764A1"/>
    <w:rsid w:val="009B421B"/>
    <w:rsid w:val="009B4A9F"/>
    <w:rsid w:val="009D1A61"/>
    <w:rsid w:val="009D6766"/>
    <w:rsid w:val="00A2380E"/>
    <w:rsid w:val="00A425E2"/>
    <w:rsid w:val="00A55327"/>
    <w:rsid w:val="00AA432A"/>
    <w:rsid w:val="00AB2001"/>
    <w:rsid w:val="00AB2BDC"/>
    <w:rsid w:val="00AC29F2"/>
    <w:rsid w:val="00AC44AA"/>
    <w:rsid w:val="00AD1EC8"/>
    <w:rsid w:val="00AD5CB3"/>
    <w:rsid w:val="00AE27EC"/>
    <w:rsid w:val="00B01F2E"/>
    <w:rsid w:val="00B06556"/>
    <w:rsid w:val="00B14F55"/>
    <w:rsid w:val="00B52D06"/>
    <w:rsid w:val="00BA14BD"/>
    <w:rsid w:val="00BA3A2D"/>
    <w:rsid w:val="00BB692B"/>
    <w:rsid w:val="00BB6D55"/>
    <w:rsid w:val="00BD0344"/>
    <w:rsid w:val="00BD7DDA"/>
    <w:rsid w:val="00BF5919"/>
    <w:rsid w:val="00C1164F"/>
    <w:rsid w:val="00C17800"/>
    <w:rsid w:val="00C21F16"/>
    <w:rsid w:val="00C61FC5"/>
    <w:rsid w:val="00CA4375"/>
    <w:rsid w:val="00CA6203"/>
    <w:rsid w:val="00CB6233"/>
    <w:rsid w:val="00CC5E20"/>
    <w:rsid w:val="00CF3F4C"/>
    <w:rsid w:val="00D059AB"/>
    <w:rsid w:val="00D10D66"/>
    <w:rsid w:val="00D46B93"/>
    <w:rsid w:val="00D521EC"/>
    <w:rsid w:val="00D86762"/>
    <w:rsid w:val="00DA5DC7"/>
    <w:rsid w:val="00DA6E98"/>
    <w:rsid w:val="00DD6009"/>
    <w:rsid w:val="00DD7BD9"/>
    <w:rsid w:val="00DE4EC9"/>
    <w:rsid w:val="00DF7303"/>
    <w:rsid w:val="00E17C6D"/>
    <w:rsid w:val="00E55B1F"/>
    <w:rsid w:val="00E8444E"/>
    <w:rsid w:val="00E9069A"/>
    <w:rsid w:val="00F05D3E"/>
    <w:rsid w:val="00F31F66"/>
    <w:rsid w:val="00F410F6"/>
    <w:rsid w:val="00F60873"/>
    <w:rsid w:val="00F62A2F"/>
    <w:rsid w:val="00F712C1"/>
    <w:rsid w:val="00FA73BC"/>
    <w:rsid w:val="00FD78D5"/>
    <w:rsid w:val="00FE5899"/>
    <w:rsid w:val="02001F04"/>
    <w:rsid w:val="02194795"/>
    <w:rsid w:val="03A37920"/>
    <w:rsid w:val="04D3474B"/>
    <w:rsid w:val="07842654"/>
    <w:rsid w:val="08DB4788"/>
    <w:rsid w:val="0AC63008"/>
    <w:rsid w:val="0AEB20FB"/>
    <w:rsid w:val="0D211941"/>
    <w:rsid w:val="0E5B203E"/>
    <w:rsid w:val="0E8F11B8"/>
    <w:rsid w:val="10932D29"/>
    <w:rsid w:val="1431576E"/>
    <w:rsid w:val="14BC34DE"/>
    <w:rsid w:val="16D3137E"/>
    <w:rsid w:val="18B55931"/>
    <w:rsid w:val="196B46E5"/>
    <w:rsid w:val="1BD139ED"/>
    <w:rsid w:val="1C777D35"/>
    <w:rsid w:val="1E922094"/>
    <w:rsid w:val="1E9254AF"/>
    <w:rsid w:val="1F790F70"/>
    <w:rsid w:val="23CB7966"/>
    <w:rsid w:val="24B66837"/>
    <w:rsid w:val="29B12787"/>
    <w:rsid w:val="29CB04E1"/>
    <w:rsid w:val="2A004A3B"/>
    <w:rsid w:val="2BAD75FF"/>
    <w:rsid w:val="2C964332"/>
    <w:rsid w:val="31A60653"/>
    <w:rsid w:val="31BB0094"/>
    <w:rsid w:val="348E400E"/>
    <w:rsid w:val="34DE081F"/>
    <w:rsid w:val="35076CEA"/>
    <w:rsid w:val="3B051A9C"/>
    <w:rsid w:val="3CB603C6"/>
    <w:rsid w:val="3D1B7B06"/>
    <w:rsid w:val="3D516A0D"/>
    <w:rsid w:val="3E7A7E44"/>
    <w:rsid w:val="3FE7285C"/>
    <w:rsid w:val="3FF06C9A"/>
    <w:rsid w:val="3FF16E35"/>
    <w:rsid w:val="428F34B5"/>
    <w:rsid w:val="43285B31"/>
    <w:rsid w:val="43520E2A"/>
    <w:rsid w:val="453504C4"/>
    <w:rsid w:val="464016A7"/>
    <w:rsid w:val="47810A5A"/>
    <w:rsid w:val="47AA49F2"/>
    <w:rsid w:val="48540B4E"/>
    <w:rsid w:val="490E64BE"/>
    <w:rsid w:val="493F0061"/>
    <w:rsid w:val="49DC0AAF"/>
    <w:rsid w:val="4A8F619D"/>
    <w:rsid w:val="4AEB1EEB"/>
    <w:rsid w:val="4CC379DA"/>
    <w:rsid w:val="4DAF2C3A"/>
    <w:rsid w:val="4F43555E"/>
    <w:rsid w:val="4FC7215C"/>
    <w:rsid w:val="4FEF2508"/>
    <w:rsid w:val="53E11365"/>
    <w:rsid w:val="53F876FC"/>
    <w:rsid w:val="5412104D"/>
    <w:rsid w:val="552B48F9"/>
    <w:rsid w:val="55532A6A"/>
    <w:rsid w:val="56073969"/>
    <w:rsid w:val="56A10F4A"/>
    <w:rsid w:val="56A622FA"/>
    <w:rsid w:val="574E768F"/>
    <w:rsid w:val="575233A7"/>
    <w:rsid w:val="578422CF"/>
    <w:rsid w:val="57A53DB8"/>
    <w:rsid w:val="58CC3435"/>
    <w:rsid w:val="59D37EF5"/>
    <w:rsid w:val="5DC6175E"/>
    <w:rsid w:val="60B34529"/>
    <w:rsid w:val="635D09AD"/>
    <w:rsid w:val="63BA3E13"/>
    <w:rsid w:val="66401AEA"/>
    <w:rsid w:val="66657EEE"/>
    <w:rsid w:val="685D6E85"/>
    <w:rsid w:val="68C2341D"/>
    <w:rsid w:val="6A50274C"/>
    <w:rsid w:val="6A8071FF"/>
    <w:rsid w:val="6D2F5104"/>
    <w:rsid w:val="6D9D2391"/>
    <w:rsid w:val="6DD47628"/>
    <w:rsid w:val="71E962F5"/>
    <w:rsid w:val="74B638D3"/>
    <w:rsid w:val="74C24D45"/>
    <w:rsid w:val="76667868"/>
    <w:rsid w:val="768C0392"/>
    <w:rsid w:val="77EA28C4"/>
    <w:rsid w:val="78160AC2"/>
    <w:rsid w:val="79190CC4"/>
    <w:rsid w:val="79CF3042"/>
    <w:rsid w:val="7AB20EA5"/>
    <w:rsid w:val="7B4E043F"/>
    <w:rsid w:val="7BC17757"/>
    <w:rsid w:val="7BE806FE"/>
    <w:rsid w:val="7C173F19"/>
    <w:rsid w:val="7EB56B81"/>
    <w:rsid w:val="7ECE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AEB33891-6A10-4A96-AC09-EF7F08A7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 w:qFormat="1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 w:qFormat="1"/>
    <w:lsdException w:name="Medium Shading 1 Accent 5" w:uiPriority="63" w:qFormat="1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 w:qFormat="1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Grid Accent 1"/>
    <w:basedOn w:val="a1"/>
    <w:uiPriority w:val="62"/>
    <w:qFormat/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</w:tcPr>
    </w:tblStylePr>
  </w:style>
  <w:style w:type="table" w:styleId="-5">
    <w:name w:val="Light Grid Accent 5"/>
    <w:basedOn w:val="a1"/>
    <w:uiPriority w:val="62"/>
    <w:qFormat/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table" w:styleId="-6">
    <w:name w:val="Light Grid Accent 6"/>
    <w:basedOn w:val="a1"/>
    <w:uiPriority w:val="62"/>
    <w:qFormat/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</w:tcPr>
    </w:tblStylePr>
  </w:style>
  <w:style w:type="table" w:styleId="1-5">
    <w:name w:val="Medium Shading 1 Accent 5"/>
    <w:basedOn w:val="a1"/>
    <w:uiPriority w:val="63"/>
    <w:qFormat/>
    <w:tblPr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hAnsi="Calibri" w:cs="仿宋"/>
      <w:color w:val="000000"/>
      <w:sz w:val="24"/>
      <w:szCs w:val="24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80858C-7853-4D7D-B7FB-19B348055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liucui</cp:lastModifiedBy>
  <cp:revision>3</cp:revision>
  <cp:lastPrinted>2021-09-02T02:35:00Z</cp:lastPrinted>
  <dcterms:created xsi:type="dcterms:W3CDTF">2021-09-30T01:24:00Z</dcterms:created>
  <dcterms:modified xsi:type="dcterms:W3CDTF">2021-09-30T01:24:00Z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10A45C351A9946288086413F0ABFB96F</vt:lpwstr>
  </property>
</Properties>
</file>