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  <w:t>中国药科大学成人本科英语水平统考</w:t>
      </w:r>
    </w:p>
    <w:p>
      <w:pPr>
        <w:widowControl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  <w:t>疫情防控考生须知</w:t>
      </w:r>
    </w:p>
    <w:p>
      <w:pPr>
        <w:widowControl/>
        <w:shd w:val="clear" w:color="auto" w:fill="FFFFFF"/>
        <w:spacing w:before="0" w:beforeAutospacing="0" w:after="0" w:afterAutospacing="0"/>
        <w:ind w:firstLine="500" w:firstLineChars="200"/>
        <w:jc w:val="left"/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2020年下半年</w:t>
      </w: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中国药科大学成人本科英语水平统考预计</w:t>
      </w:r>
      <w:r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将于</w:t>
      </w: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10</w:t>
      </w:r>
      <w:r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月</w:t>
      </w: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31</w:t>
      </w:r>
      <w:r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日</w:t>
      </w: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14:00-16:00</w:t>
      </w:r>
      <w:r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举行，为保障广大考生和考试工作人员的生命安全和身体健康，保障英语等级考试安全</w:t>
      </w: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、平稳实施</w:t>
      </w:r>
      <w:r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，做好常态化新冠肺炎疫情防控下的组考工作，</w:t>
      </w: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现对考生的防疫要求公告如下</w:t>
      </w:r>
      <w:r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：</w:t>
      </w:r>
    </w:p>
    <w:p>
      <w:pPr>
        <w:widowControl/>
        <w:shd w:val="clear" w:color="auto" w:fill="FFFFFF"/>
        <w:spacing w:before="0" w:beforeAutospacing="0" w:after="0" w:afterAutospacing="0"/>
        <w:ind w:firstLine="570"/>
        <w:jc w:val="left"/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1、受疫情影响，各考点都根据本地实际情况出台了不同的防疫要求。考生应</w:t>
      </w:r>
      <w:r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提前了解考试所在地</w:t>
      </w: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及考点的</w:t>
      </w:r>
      <w:r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疫情防控</w:t>
      </w: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要求</w:t>
      </w:r>
      <w:r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，</w:t>
      </w: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并</w:t>
      </w:r>
      <w:r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严格</w:t>
      </w: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遵守</w:t>
      </w:r>
      <w:r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。</w:t>
      </w:r>
    </w:p>
    <w:p>
      <w:pPr>
        <w:widowControl/>
        <w:shd w:val="clear" w:color="auto" w:fill="FFFFFF"/>
        <w:spacing w:before="0" w:beforeAutospacing="0" w:after="0" w:afterAutospacing="0" w:line="600" w:lineRule="atLeast"/>
        <w:ind w:firstLine="480"/>
        <w:jc w:val="left"/>
        <w:rPr>
          <w:rFonts w:hint="default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2、所有考生须在10月25日前申领当地“健康码”，并在参加考试进校前出示“健康码”</w:t>
      </w:r>
    </w:p>
    <w:p>
      <w:pPr>
        <w:widowControl/>
        <w:shd w:val="clear" w:color="auto" w:fill="FFFFFF"/>
        <w:spacing w:before="0" w:beforeAutospacing="0" w:after="0" w:afterAutospacing="0" w:line="600" w:lineRule="atLeast"/>
        <w:ind w:firstLine="500" w:firstLineChars="200"/>
        <w:jc w:val="left"/>
        <w:rPr>
          <w:rFonts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考生须</w:t>
      </w:r>
      <w:r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在考前14天起自行每日体温测量，出现身体异常情况的要及时就医并报告。</w:t>
      </w: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提交</w:t>
      </w:r>
      <w:r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声明书（见附件</w:t>
      </w: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1</w:t>
      </w:r>
      <w:r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）考试当天入场检查时上交并保留3个月备查。</w:t>
      </w:r>
    </w:p>
    <w:p>
      <w:pPr>
        <w:widowControl/>
        <w:shd w:val="clear" w:color="auto" w:fill="FFFFFF"/>
        <w:spacing w:before="0" w:beforeAutospacing="0" w:after="0" w:afterAutospacing="0"/>
        <w:ind w:firstLine="500" w:firstLineChars="200"/>
        <w:jc w:val="left"/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3、</w:t>
      </w:r>
      <w:r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考生备考期间（特别是考前14天）应尽量减少外出活动，避免去疾病正在流行的地区和人员密集的公共场所活动。考生赴考时应做好个人防护（自备口罩），考生在进入考场前要佩戴口罩，进入考场后由考生自行决定是否佩戴；非低风险地区、备用隔离考位的考生要全程佩戴口罩。</w:t>
      </w:r>
    </w:p>
    <w:p>
      <w:pPr>
        <w:widowControl/>
        <w:shd w:val="clear" w:color="auto" w:fill="FFFFFF"/>
        <w:spacing w:before="0" w:beforeAutospacing="0" w:after="0" w:afterAutospacing="0"/>
        <w:ind w:firstLine="570"/>
        <w:jc w:val="left"/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4、考试当天，考生应预留足够的时间，提前到达考点，接受相关检查，以免影响考试。考生进入考点时应主动配合接受体温测量，出示“健康码”，“健康码”为绿码且现场测量体温低于37.3℃、无相关症状（干咳、乏力、咽痛、腹泻等）的，方可进入考点参加考试；体温达到或超过37.3℃的考生，须服从考点应急处置安排。</w:t>
      </w:r>
    </w:p>
    <w:p>
      <w:pPr>
        <w:widowControl/>
        <w:shd w:val="clear" w:color="auto" w:fill="FFFFFF"/>
        <w:spacing w:before="0" w:beforeAutospacing="0" w:after="0" w:afterAutospacing="0"/>
        <w:ind w:firstLine="570"/>
        <w:jc w:val="left"/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5、</w:t>
      </w:r>
      <w:r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“</w:t>
      </w: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健</w:t>
      </w:r>
      <w:r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康码”</w:t>
      </w: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非</w:t>
      </w:r>
      <w:r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绿码</w:t>
      </w: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、</w:t>
      </w:r>
      <w:r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有中高风险区域（含风险调整为低风险且未满14天地区）和国（境）外旅居史的考生，须凭考前7天内核酸检测阴性报告</w:t>
      </w: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并经综合评估合格后</w:t>
      </w:r>
      <w:r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方可安排在备用隔离考场考试</w:t>
      </w: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。</w:t>
      </w:r>
      <w:r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如考生为新冠肺炎确诊病例、无症状感染者、疑似患者、确诊病例密切接触者，或治愈未超过14天的病例、不能排除感染可能的发热患者，不得参加本次考试。</w:t>
      </w:r>
    </w:p>
    <w:p>
      <w:pPr>
        <w:widowControl/>
        <w:shd w:val="clear" w:color="auto" w:fill="FFFFFF"/>
        <w:spacing w:before="0" w:beforeAutospacing="0" w:after="0" w:afterAutospacing="0"/>
        <w:ind w:firstLine="570"/>
        <w:jc w:val="left"/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核酸检测有一定时间周期，请注意提前预约，以免错过考试时间。须在考前完成相关医学检测检查的考生，如无法提供相应材料，不得参加考试。</w:t>
      </w:r>
    </w:p>
    <w:p>
      <w:pPr>
        <w:widowControl/>
        <w:shd w:val="clear" w:color="auto" w:fill="FFFFFF"/>
        <w:spacing w:before="0" w:beforeAutospacing="0" w:after="0" w:afterAutospacing="0"/>
        <w:ind w:firstLine="570"/>
        <w:jc w:val="left"/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6、考生应自觉配合考点做好身体健康检测，凡隐瞒或谎报旅居史、接触史、健康状况等疫情防控重点信息，以及在考试疫情防控中拒不配合工作人员进行防疫检测、询问、排查、送诊的，将取消考试资格，并按照《治安管理处罚法》《传染病防治法》和《关于依法惩治妨害新型冠状病毒感染肺炎疫情防控违法犯罪的意见》等法律法规予以处理。</w:t>
      </w:r>
    </w:p>
    <w:p>
      <w:pPr>
        <w:widowControl/>
        <w:shd w:val="clear" w:color="auto" w:fill="FFFFFF"/>
        <w:spacing w:before="0" w:beforeAutospacing="0" w:after="0" w:afterAutospacing="0"/>
        <w:ind w:firstLine="570"/>
        <w:jc w:val="left"/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7、考试疫情防控措施将根据疫情防控形势变化适时调整，请考生密切关注考生所在教学点学生管理QQ群及微信群，及时了解相关政策信息</w:t>
      </w:r>
      <w:r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。</w:t>
      </w:r>
    </w:p>
    <w:p>
      <w:pPr>
        <w:widowControl/>
        <w:shd w:val="clear" w:color="auto" w:fill="FFFFFF"/>
        <w:spacing w:before="0" w:beforeAutospacing="0" w:after="0" w:afterAutospacing="0"/>
        <w:ind w:firstLine="4750" w:firstLineChars="1900"/>
        <w:jc w:val="left"/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Autospacing="0" w:after="0" w:afterAutospacing="0"/>
        <w:ind w:firstLine="4750" w:firstLineChars="1900"/>
        <w:jc w:val="left"/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中国药科大学继续教育学院</w:t>
      </w:r>
    </w:p>
    <w:p>
      <w:pPr>
        <w:widowControl/>
        <w:shd w:val="clear" w:color="auto" w:fill="FFFFFF"/>
        <w:spacing w:before="0" w:beforeAutospacing="0" w:after="0" w:afterAutospacing="0"/>
        <w:ind w:firstLine="5250" w:firstLineChars="2100"/>
        <w:jc w:val="left"/>
        <w:rPr>
          <w:rFonts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000000"/>
          <w:spacing w:val="-15"/>
          <w:kern w:val="0"/>
          <w:sz w:val="28"/>
          <w:szCs w:val="28"/>
          <w:shd w:val="clear" w:color="auto" w:fill="FFFFFF"/>
          <w:lang w:val="en-US" w:eastAsia="zh-CN" w:bidi="ar-SA"/>
        </w:rPr>
        <w:t>2020年10月20日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0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2020-10-23T02:28:01Z</dcterms:created>
  <dc:creator>Lemovo01</dc:creator>
  <cp:lastModifiedBy>一朵云的夏☀</cp:lastModifiedBy>
  <dcterms:modified xsi:type="dcterms:W3CDTF">2020-10-23T02:29:41Z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