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A12A5C">
      <w:pPr>
        <w:pageBreakBefore/>
        <w:spacing w:before="156" w:beforeLines="50" w:line="46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附件1：《质量风险管理模块要点解析及应用》</w:t>
      </w:r>
      <w:r>
        <w:rPr>
          <w:rFonts w:asciiTheme="minorEastAsia" w:hAnsiTheme="minorEastAsia"/>
          <w:b/>
          <w:sz w:val="28"/>
          <w:szCs w:val="28"/>
        </w:rPr>
        <w:br w:type="textWrapping"/>
      </w:r>
      <w:r>
        <w:rPr>
          <w:rFonts w:hint="eastAsia" w:asciiTheme="minorEastAsia" w:hAnsiTheme="minorEastAsia"/>
          <w:b/>
          <w:sz w:val="28"/>
          <w:szCs w:val="28"/>
        </w:rPr>
        <w:t>课程设置</w:t>
      </w:r>
    </w:p>
    <w:tbl>
      <w:tblPr>
        <w:tblStyle w:val="9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366"/>
      </w:tblGrid>
      <w:tr w14:paraId="613FE3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31" w:type="dxa"/>
            <w:shd w:val="clear" w:color="auto" w:fill="0070C0"/>
            <w:vAlign w:val="center"/>
          </w:tcPr>
          <w:p w14:paraId="37F61F3C"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培训课题</w:t>
            </w:r>
          </w:p>
        </w:tc>
        <w:tc>
          <w:tcPr>
            <w:tcW w:w="7366" w:type="dxa"/>
            <w:shd w:val="clear" w:color="auto" w:fill="0070C0"/>
            <w:vAlign w:val="center"/>
          </w:tcPr>
          <w:p w14:paraId="5BE69BB9">
            <w:pPr>
              <w:ind w:firstLine="1795" w:firstLineChars="600"/>
              <w:rPr>
                <w:rFonts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3月份 培训内容</w:t>
            </w:r>
          </w:p>
        </w:tc>
      </w:tr>
      <w:tr w14:paraId="75F2B7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31" w:type="dxa"/>
            <w:vMerge w:val="restart"/>
          </w:tcPr>
          <w:p w14:paraId="5D6D94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6375D8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50302B3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7B34B1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46FB15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0882B69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4FD1A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29ADC5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7FBBBE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724A8A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091C94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57DC9F8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3CD2F7C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0ACCA6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390EBA9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20B98CA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41719C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49531CE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277F1A5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14E08A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7D5AB19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695654B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60" w:lineRule="auto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  <w:t>质量风险管理模块要点解析及应用</w:t>
            </w:r>
          </w:p>
        </w:tc>
        <w:tc>
          <w:tcPr>
            <w:tcW w:w="7366" w:type="dxa"/>
            <w:vAlign w:val="center"/>
          </w:tcPr>
          <w:p w14:paraId="392F745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  <w:t>一、质量风险管理的重要概念及基本原则</w:t>
            </w:r>
          </w:p>
          <w:p w14:paraId="292FAE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（1）风险的定义的含义及应用实例</w:t>
            </w:r>
          </w:p>
          <w:p w14:paraId="347D1D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（2）风险管理的两大原则</w:t>
            </w:r>
          </w:p>
        </w:tc>
      </w:tr>
      <w:tr w14:paraId="7636AB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 w:hRule="atLeast"/>
        </w:trPr>
        <w:tc>
          <w:tcPr>
            <w:tcW w:w="1531" w:type="dxa"/>
            <w:vMerge w:val="continue"/>
          </w:tcPr>
          <w:p w14:paraId="15512B7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</w:pPr>
          </w:p>
        </w:tc>
        <w:tc>
          <w:tcPr>
            <w:tcW w:w="7366" w:type="dxa"/>
          </w:tcPr>
          <w:p w14:paraId="003F38B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  <w:t>二、质量风险管理的基本流程</w:t>
            </w:r>
          </w:p>
          <w:p w14:paraId="37E801A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（1）启动风险管理流程</w:t>
            </w:r>
          </w:p>
          <w:p w14:paraId="79B87589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定义风险问题</w:t>
            </w:r>
          </w:p>
          <w:p w14:paraId="7B095A3D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举例说明好的风险问题定义</w:t>
            </w:r>
          </w:p>
          <w:p w14:paraId="1ED30D4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（2）风险评估(识别、分析、评价)</w:t>
            </w:r>
          </w:p>
          <w:p w14:paraId="51863653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危害源识别的定义及危害源识别</w:t>
            </w:r>
          </w:p>
          <w:p w14:paraId="37016DA7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举例说明危害源的识别的重要性</w:t>
            </w:r>
          </w:p>
          <w:p w14:paraId="749CFF2E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风险分析的定义重要性</w:t>
            </w:r>
          </w:p>
          <w:p w14:paraId="316401BB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风险评价的定义及重要性</w:t>
            </w:r>
          </w:p>
          <w:p w14:paraId="71590B73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风险评估案例分析</w:t>
            </w:r>
          </w:p>
          <w:p w14:paraId="1CE1EA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（3）风险控制</w:t>
            </w:r>
          </w:p>
          <w:p w14:paraId="56E475C9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风险降低的定义</w:t>
            </w:r>
          </w:p>
          <w:p w14:paraId="1E3CF5AC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风险接受的定义</w:t>
            </w:r>
          </w:p>
          <w:p w14:paraId="0982CEDF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ALARP的主要意义</w:t>
            </w:r>
          </w:p>
          <w:p w14:paraId="46829E4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（4）风险回顾</w:t>
            </w:r>
          </w:p>
          <w:p w14:paraId="4A491673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风险回顾的主要意义</w:t>
            </w:r>
          </w:p>
          <w:p w14:paraId="05C33CFF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举例说明风险回顾的做法</w:t>
            </w:r>
          </w:p>
        </w:tc>
      </w:tr>
      <w:tr w14:paraId="4C8A24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31" w:type="dxa"/>
            <w:vMerge w:val="continue"/>
          </w:tcPr>
          <w:p w14:paraId="4AA1D76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14C0D9A6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/>
                <w:bCs w:val="0"/>
                <w:color w:val="auto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9"/>
                <w:kern w:val="0"/>
                <w:sz w:val="24"/>
                <w:szCs w:val="24"/>
              </w:rPr>
              <w:t>三、质量风险管理的要求及成功应用</w:t>
            </w:r>
          </w:p>
          <w:p w14:paraId="1325F1A7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  <w:t>（1）质量风险管理的法规指南要求</w:t>
            </w:r>
          </w:p>
          <w:p w14:paraId="69ADE973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  <w:t>（2）质量风险管理在药品生命周期中的应用</w:t>
            </w:r>
          </w:p>
          <w:p w14:paraId="19903A1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  <w:t>（3）质量风险管理如何作用于质量管理体系</w:t>
            </w:r>
          </w:p>
          <w:p w14:paraId="51BBF93A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  <w:t>（4）如何合理选择和应用质量风险管理方法和工具</w:t>
            </w:r>
          </w:p>
          <w:p w14:paraId="550E31DD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9"/>
                <w:kern w:val="0"/>
                <w:sz w:val="24"/>
                <w:szCs w:val="24"/>
              </w:rPr>
              <w:t>（5）质量风险管理成功的重要因素</w:t>
            </w:r>
          </w:p>
        </w:tc>
      </w:tr>
      <w:tr w14:paraId="5140A5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531" w:type="dxa"/>
            <w:vMerge w:val="continue"/>
          </w:tcPr>
          <w:p w14:paraId="0F736EC6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</w:tc>
        <w:tc>
          <w:tcPr>
            <w:tcW w:w="7366" w:type="dxa"/>
          </w:tcPr>
          <w:p w14:paraId="1E1DD0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  <w:t>四、质量风险管理在制药生产企业的实际应用及案例分析</w:t>
            </w:r>
          </w:p>
          <w:p w14:paraId="2B4253B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（1）多产品共线生产风险管理及预防交叉污染</w:t>
            </w:r>
          </w:p>
          <w:p w14:paraId="2B93CA53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产品能否共线生产的判定方法</w:t>
            </w:r>
          </w:p>
          <w:p w14:paraId="396F353F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多产品共线生产的风险管理方法及工具应用</w:t>
            </w:r>
          </w:p>
          <w:p w14:paraId="68551A6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（2）质量风险管理在确认/验证实施中的应用</w:t>
            </w:r>
          </w:p>
          <w:p w14:paraId="5B76C4D0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设备确认</w:t>
            </w:r>
          </w:p>
          <w:p w14:paraId="7FD812DB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工艺验证</w:t>
            </w:r>
          </w:p>
          <w:p w14:paraId="691FE2D0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清洁验证</w:t>
            </w:r>
          </w:p>
          <w:p w14:paraId="33F519D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（3）质量风险管理在数据完整性的应用</w:t>
            </w:r>
          </w:p>
          <w:p w14:paraId="4FFFA61E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仪器和设备上电子数据评估方法</w:t>
            </w:r>
          </w:p>
          <w:p w14:paraId="4A53CA2D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数据备份和权限管理</w:t>
            </w:r>
          </w:p>
          <w:p w14:paraId="7DEEEBFE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审计追踪</w:t>
            </w:r>
          </w:p>
          <w:p w14:paraId="22B316C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（4）质量风险管理在偏差/CAPA中的应用</w:t>
            </w:r>
          </w:p>
          <w:p w14:paraId="0B456F97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偏差分级，根本原因调查</w:t>
            </w:r>
          </w:p>
          <w:p w14:paraId="4A4085BA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CAPA有效性检查</w:t>
            </w:r>
          </w:p>
          <w:p w14:paraId="542B5AC3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偏差/CAPA回顾</w:t>
            </w:r>
          </w:p>
          <w:p w14:paraId="5FD6C97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9"/>
                <w:kern w:val="0"/>
                <w:sz w:val="24"/>
                <w:szCs w:val="24"/>
              </w:rPr>
              <w:t>（5）质量风险管理在供应商管理/委托生产管理的应用</w:t>
            </w:r>
          </w:p>
          <w:p w14:paraId="2425AE17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供应商管理的应用</w:t>
            </w:r>
          </w:p>
          <w:p w14:paraId="4B58B2DB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MAH如何基于风险管理CMO</w:t>
            </w:r>
          </w:p>
        </w:tc>
      </w:tr>
      <w:tr w14:paraId="4BE007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31" w:type="dxa"/>
            <w:shd w:val="clear" w:color="auto" w:fill="0070C0"/>
            <w:vAlign w:val="center"/>
          </w:tcPr>
          <w:p w14:paraId="5663AB47">
            <w:pPr>
              <w:jc w:val="center"/>
              <w:rPr>
                <w:rFonts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培训课题</w:t>
            </w:r>
          </w:p>
        </w:tc>
        <w:tc>
          <w:tcPr>
            <w:tcW w:w="7366" w:type="dxa"/>
            <w:shd w:val="clear" w:color="auto" w:fill="0070C0"/>
            <w:vAlign w:val="center"/>
          </w:tcPr>
          <w:p w14:paraId="4AF00649">
            <w:pPr>
              <w:ind w:firstLine="1795" w:firstLineChars="600"/>
              <w:rPr>
                <w:rFonts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FFFF" w:themeColor="background1"/>
                <w:spacing w:val="9"/>
                <w:kern w:val="0"/>
                <w:sz w:val="28"/>
                <w:szCs w:val="28"/>
                <w14:textFill>
                  <w14:solidFill>
                    <w14:schemeClr w14:val="bg1"/>
                  </w14:solidFill>
                </w14:textFill>
              </w:rPr>
              <w:t>4月份 培训内容</w:t>
            </w:r>
          </w:p>
        </w:tc>
      </w:tr>
      <w:tr w14:paraId="2BB30B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9" w:hRule="atLeast"/>
        </w:trPr>
        <w:tc>
          <w:tcPr>
            <w:tcW w:w="1531" w:type="dxa"/>
            <w:vMerge w:val="restart"/>
          </w:tcPr>
          <w:p w14:paraId="7C0CF4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25D0FF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6A165D3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29F78FE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603667F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71ACB9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6C245D5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6FFF40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445871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</w:p>
          <w:p w14:paraId="1DA282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60" w:lineRule="auto"/>
              <w:ind w:left="20"/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  <w:t>质量体系关键模块实战演练</w:t>
            </w:r>
          </w:p>
        </w:tc>
        <w:tc>
          <w:tcPr>
            <w:tcW w:w="7366" w:type="dxa"/>
          </w:tcPr>
          <w:p w14:paraId="27628D1A">
            <w:pPr>
              <w:pStyle w:val="2"/>
              <w:spacing w:before="66" w:line="276" w:lineRule="auto"/>
              <w:ind w:right="1015"/>
              <w:rPr>
                <w:b/>
                <w:spacing w:val="7"/>
                <w:sz w:val="24"/>
                <w:szCs w:val="24"/>
              </w:rPr>
            </w:pPr>
            <w:r>
              <w:rPr>
                <w:rFonts w:hint="eastAsia"/>
                <w:b/>
                <w:spacing w:val="7"/>
                <w:sz w:val="24"/>
                <w:szCs w:val="24"/>
              </w:rPr>
              <w:t>一、偏差模块演练</w:t>
            </w:r>
          </w:p>
          <w:p w14:paraId="726CFB45">
            <w:pPr>
              <w:pStyle w:val="2"/>
              <w:spacing w:before="66" w:line="276" w:lineRule="auto"/>
              <w:ind w:right="1015"/>
              <w:rPr>
                <w:spacing w:val="7"/>
                <w:sz w:val="24"/>
                <w:szCs w:val="24"/>
              </w:rPr>
            </w:pPr>
            <w:r>
              <w:rPr>
                <w:rFonts w:hint="eastAsia"/>
                <w:spacing w:val="7"/>
                <w:sz w:val="24"/>
                <w:szCs w:val="24"/>
              </w:rPr>
              <w:t xml:space="preserve">（1）质量管理体系—偏差管理模块设计与运营 </w:t>
            </w:r>
          </w:p>
          <w:p w14:paraId="2CA5BD84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偏差的法规背景--FDA 欧盟 PIC/S 及中国法规偏差管理解读</w:t>
            </w:r>
          </w:p>
          <w:p w14:paraId="3A04CBCA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偏差与故障管理（生产系统 &amp;物料系统 &amp;质量控制）</w:t>
            </w:r>
          </w:p>
          <w:p w14:paraId="71F6AA9F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偏差管理质量量度</w:t>
            </w:r>
          </w:p>
          <w:p w14:paraId="0EEE74F1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偏差管理与质量体系年审 </w:t>
            </w:r>
          </w:p>
          <w:p w14:paraId="0732C4D3">
            <w:pPr>
              <w:pStyle w:val="2"/>
              <w:numPr>
                <w:ilvl w:val="0"/>
                <w:numId w:val="2"/>
              </w:numPr>
              <w:spacing w:before="66" w:line="276" w:lineRule="auto"/>
              <w:ind w:right="1015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8"/>
                <w:sz w:val="24"/>
                <w:szCs w:val="24"/>
              </w:rPr>
              <w:t>偏差管理经典流程设计</w:t>
            </w:r>
          </w:p>
          <w:p w14:paraId="223689C6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偏差识别中关键点解析 </w:t>
            </w:r>
          </w:p>
          <w:p w14:paraId="17BA83C8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风险评估与偏差分级</w:t>
            </w:r>
          </w:p>
          <w:p w14:paraId="0CE08265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偏差调查与关闭</w:t>
            </w:r>
          </w:p>
          <w:p w14:paraId="24FCD4C6">
            <w:pPr>
              <w:pStyle w:val="16"/>
              <w:widowControl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偏差调查工具---6 M</w:t>
            </w:r>
          </w:p>
          <w:p w14:paraId="73248EB9">
            <w:pPr>
              <w:pStyle w:val="16"/>
              <w:widowControl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偏差调查工具---5WHY</w:t>
            </w:r>
          </w:p>
          <w:p w14:paraId="7DC79115">
            <w:pPr>
              <w:pStyle w:val="16"/>
              <w:widowControl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偏差调查工具---鱼骨图（生产系统鱼骨图 QC 鱼骨图）</w:t>
            </w:r>
          </w:p>
          <w:p w14:paraId="1C1BB86F">
            <w:pPr>
              <w:pStyle w:val="16"/>
              <w:widowControl/>
              <w:numPr>
                <w:ilvl w:val="0"/>
                <w:numId w:val="3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偏差关闭与质量事件关闭</w:t>
            </w:r>
          </w:p>
          <w:p w14:paraId="39AC1969">
            <w:pPr>
              <w:pStyle w:val="2"/>
              <w:spacing w:before="31" w:line="276" w:lineRule="auto"/>
              <w:ind w:left="22"/>
              <w:rPr>
                <w:spacing w:val="9"/>
                <w:sz w:val="24"/>
                <w:szCs w:val="24"/>
              </w:rPr>
            </w:pPr>
            <w:r>
              <w:rPr>
                <w:rFonts w:hint="eastAsia"/>
                <w:spacing w:val="9"/>
                <w:sz w:val="24"/>
                <w:szCs w:val="24"/>
              </w:rPr>
              <w:t>（3）偏差CAPA 有效性评估量度</w:t>
            </w:r>
          </w:p>
          <w:p w14:paraId="293CA324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偏差管理趋势分析与模板</w:t>
            </w:r>
          </w:p>
          <w:p w14:paraId="73916358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偏差管理实践演练</w:t>
            </w:r>
          </w:p>
          <w:p w14:paraId="3BBE21B5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人为差错为根本原因的偏差管理模型 </w:t>
            </w:r>
          </w:p>
          <w:p w14:paraId="1072A0C7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重复性偏差管理与CAPA 有效性模型及经典CAPA 清单 </w:t>
            </w:r>
          </w:p>
          <w:p w14:paraId="0273D41C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近期偏差发现项 国际及中国解读</w:t>
            </w:r>
          </w:p>
        </w:tc>
      </w:tr>
      <w:tr w14:paraId="619644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5" w:hRule="atLeast"/>
        </w:trPr>
        <w:tc>
          <w:tcPr>
            <w:tcW w:w="1531" w:type="dxa"/>
            <w:vMerge w:val="continue"/>
          </w:tcPr>
          <w:p w14:paraId="10A0E68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</w:pPr>
          </w:p>
        </w:tc>
        <w:tc>
          <w:tcPr>
            <w:tcW w:w="7366" w:type="dxa"/>
          </w:tcPr>
          <w:p w14:paraId="2EC151D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二、变更模块演练</w:t>
            </w:r>
          </w:p>
          <w:p w14:paraId="0FB15AF1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（1）变更管理体系的设计与运营</w:t>
            </w:r>
          </w:p>
          <w:p w14:paraId="6C8FB781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变更管理来源于法规</w:t>
            </w:r>
          </w:p>
          <w:p w14:paraId="1137FC82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变更管理体系设计（三种模型）</w:t>
            </w:r>
          </w:p>
          <w:p w14:paraId="330FED04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变更管理的有效性评估</w:t>
            </w:r>
          </w:p>
          <w:p w14:paraId="219B0C5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（2）上市后变更管理</w:t>
            </w:r>
          </w:p>
          <w:p w14:paraId="35E22B5E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上市后变更管理法规解读</w:t>
            </w:r>
          </w:p>
          <w:p w14:paraId="0AA854D7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重大变更案例演练 </w:t>
            </w:r>
          </w:p>
          <w:p w14:paraId="0DACA90B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中等变更案例演练</w:t>
            </w:r>
          </w:p>
          <w:p w14:paraId="092170E0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行动计划制定模型（三种模型）</w:t>
            </w:r>
          </w:p>
          <w:p w14:paraId="38ED71FC">
            <w:pPr>
              <w:pStyle w:val="16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新增原料供应商的变更</w:t>
            </w:r>
          </w:p>
          <w:p w14:paraId="437A033F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变更的发起及评估关键—变更风险分析案例</w:t>
            </w:r>
          </w:p>
          <w:p w14:paraId="785722B2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变更的行动计划的制定关键要素—验证、稳定性考察、放行策略</w:t>
            </w:r>
          </w:p>
          <w:p w14:paraId="287EDF3F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变更过程的实施管理—触发GMP或注册行动的变更的管理</w:t>
            </w:r>
          </w:p>
          <w:p w14:paraId="1DCDBFF5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变更的关闭及有效性评估</w:t>
            </w:r>
          </w:p>
          <w:p w14:paraId="7F632824">
            <w:pPr>
              <w:pStyle w:val="16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关键设备设施的变更</w:t>
            </w:r>
          </w:p>
          <w:p w14:paraId="77474F90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变更的发起及评估关键—变更风险分析案例</w:t>
            </w:r>
          </w:p>
          <w:p w14:paraId="337661CC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变更的行动计划的制定关键要素—验证、稳定性考察、放行策略</w:t>
            </w:r>
          </w:p>
          <w:p w14:paraId="0D51DA84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变更过程的实施管理—触发GMP或注册行动的变更的管理</w:t>
            </w:r>
          </w:p>
          <w:p w14:paraId="595B6886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变更的关闭及有效性评估</w:t>
            </w:r>
          </w:p>
          <w:p w14:paraId="12E3D0F1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变更与工厂SMF</w:t>
            </w:r>
          </w:p>
          <w:p w14:paraId="59CA9F43">
            <w:pPr>
              <w:pStyle w:val="16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产品工艺变更</w:t>
            </w:r>
          </w:p>
          <w:p w14:paraId="68F6FB32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工艺参数及过程控制的变更的发起及风险评估</w:t>
            </w:r>
          </w:p>
          <w:p w14:paraId="17808E9C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变更的行动计划的制定关键要素</w:t>
            </w:r>
          </w:p>
          <w:p w14:paraId="18121EB1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工艺验证、稳定性考察、放行策略经典案例解析</w:t>
            </w:r>
          </w:p>
        </w:tc>
      </w:tr>
      <w:tr w14:paraId="01EF5B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531" w:type="dxa"/>
            <w:vMerge w:val="continue"/>
          </w:tcPr>
          <w:p w14:paraId="78A572E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300" w:lineRule="exact"/>
              <w:jc w:val="left"/>
              <w:textAlignment w:val="baseline"/>
            </w:pPr>
          </w:p>
        </w:tc>
        <w:tc>
          <w:tcPr>
            <w:tcW w:w="7366" w:type="dxa"/>
          </w:tcPr>
          <w:p w14:paraId="4475690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三、供应商管理关键点</w:t>
            </w:r>
          </w:p>
          <w:p w14:paraId="676BBD16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（1）关键物料评估</w:t>
            </w:r>
          </w:p>
          <w:p w14:paraId="4D94FB91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关键物料评估关键要素</w:t>
            </w:r>
          </w:p>
          <w:p w14:paraId="710F2638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关键物料评估模型</w:t>
            </w:r>
          </w:p>
          <w:p w14:paraId="4618B5EB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（2）原辅料、包装材料供应商管理模型</w:t>
            </w:r>
          </w:p>
          <w:p w14:paraId="57054D77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新增供应商管理与质量协议签订</w:t>
            </w:r>
          </w:p>
          <w:p w14:paraId="7496E132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供应商审计评估与实施</w:t>
            </w:r>
          </w:p>
          <w:p w14:paraId="2639E93D">
            <w:pPr>
              <w:pStyle w:val="16"/>
              <w:widowControl/>
              <w:numPr>
                <w:ilvl w:val="0"/>
                <w:numId w:val="1"/>
              </w:numPr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left="0"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供应商年度评估模型</w:t>
            </w:r>
          </w:p>
          <w:p w14:paraId="39A568BD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ind w:firstLine="0" w:firstLineChars="0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（3）与药品直接接触供应商管理要素</w:t>
            </w:r>
          </w:p>
          <w:p w14:paraId="00F670F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76" w:lineRule="auto"/>
              <w:jc w:val="left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（4）第三方服务管理模型管理要素</w:t>
            </w:r>
          </w:p>
        </w:tc>
      </w:tr>
    </w:tbl>
    <w:p w14:paraId="69FE7AB5">
      <w:bookmarkStart w:id="0" w:name="_GoBack"/>
      <w:bookmarkEnd w:id="0"/>
    </w:p>
    <w:sectPr>
      <w:headerReference r:id="rId3" w:type="default"/>
      <w:pgSz w:w="11906" w:h="16838"/>
      <w:pgMar w:top="1440" w:right="1370" w:bottom="1116" w:left="1496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73DDE6">
    <w:pPr>
      <w:pStyle w:val="7"/>
      <w:pBdr>
        <w:bottom w:val="none" w:color="auto" w:sz="0" w:space="0"/>
      </w:pBdr>
      <w:jc w:val="both"/>
    </w:pPr>
  </w:p>
  <w:p w14:paraId="2430750F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A2CAC"/>
    <w:multiLevelType w:val="singleLevel"/>
    <w:tmpl w:val="8C9A2CAC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452848FC"/>
    <w:multiLevelType w:val="multilevel"/>
    <w:tmpl w:val="452848FC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55E33357"/>
    <w:multiLevelType w:val="multilevel"/>
    <w:tmpl w:val="55E33357"/>
    <w:lvl w:ilvl="0" w:tentative="0">
      <w:start w:val="1"/>
      <w:numFmt w:val="bullet"/>
      <w:lvlText w:val=""/>
      <w:lvlJc w:val="left"/>
      <w:pPr>
        <w:ind w:left="816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36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56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76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96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16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36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56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76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FA73BC"/>
    <w:rsid w:val="000039DB"/>
    <w:rsid w:val="000231E0"/>
    <w:rsid w:val="00027DBA"/>
    <w:rsid w:val="00083F3A"/>
    <w:rsid w:val="00092480"/>
    <w:rsid w:val="00094856"/>
    <w:rsid w:val="000A20FD"/>
    <w:rsid w:val="000A6A46"/>
    <w:rsid w:val="000C10FB"/>
    <w:rsid w:val="000C4DE5"/>
    <w:rsid w:val="000F36AA"/>
    <w:rsid w:val="00100201"/>
    <w:rsid w:val="001224B8"/>
    <w:rsid w:val="00146F6C"/>
    <w:rsid w:val="00155B76"/>
    <w:rsid w:val="00165C22"/>
    <w:rsid w:val="00167D1D"/>
    <w:rsid w:val="00174AFF"/>
    <w:rsid w:val="00182866"/>
    <w:rsid w:val="0019076D"/>
    <w:rsid w:val="00192996"/>
    <w:rsid w:val="001A0904"/>
    <w:rsid w:val="001B5543"/>
    <w:rsid w:val="001B6B22"/>
    <w:rsid w:val="001B7D7D"/>
    <w:rsid w:val="001C4456"/>
    <w:rsid w:val="001C62B8"/>
    <w:rsid w:val="001D7A60"/>
    <w:rsid w:val="001F3FB8"/>
    <w:rsid w:val="00204BC6"/>
    <w:rsid w:val="0020635F"/>
    <w:rsid w:val="002078BB"/>
    <w:rsid w:val="002145A5"/>
    <w:rsid w:val="0022497F"/>
    <w:rsid w:val="00227FD1"/>
    <w:rsid w:val="00231BE5"/>
    <w:rsid w:val="00243E87"/>
    <w:rsid w:val="00252D14"/>
    <w:rsid w:val="00273475"/>
    <w:rsid w:val="0028403C"/>
    <w:rsid w:val="002907FB"/>
    <w:rsid w:val="0029099F"/>
    <w:rsid w:val="002A0DE0"/>
    <w:rsid w:val="002A393D"/>
    <w:rsid w:val="002B0EFA"/>
    <w:rsid w:val="002B613D"/>
    <w:rsid w:val="002D4D79"/>
    <w:rsid w:val="002D541F"/>
    <w:rsid w:val="0031654D"/>
    <w:rsid w:val="003223E1"/>
    <w:rsid w:val="00335A3A"/>
    <w:rsid w:val="00335E76"/>
    <w:rsid w:val="00343A11"/>
    <w:rsid w:val="00351EDF"/>
    <w:rsid w:val="00353614"/>
    <w:rsid w:val="00354181"/>
    <w:rsid w:val="003662E2"/>
    <w:rsid w:val="00381F0B"/>
    <w:rsid w:val="00386942"/>
    <w:rsid w:val="00395E0D"/>
    <w:rsid w:val="003A5D5F"/>
    <w:rsid w:val="003C2DC3"/>
    <w:rsid w:val="003C7395"/>
    <w:rsid w:val="003C73EA"/>
    <w:rsid w:val="003C79D5"/>
    <w:rsid w:val="003D34DD"/>
    <w:rsid w:val="003E5A26"/>
    <w:rsid w:val="003F19C5"/>
    <w:rsid w:val="004132F5"/>
    <w:rsid w:val="00415BE2"/>
    <w:rsid w:val="00432A74"/>
    <w:rsid w:val="004430F2"/>
    <w:rsid w:val="0045092A"/>
    <w:rsid w:val="00463E69"/>
    <w:rsid w:val="0046761F"/>
    <w:rsid w:val="00481716"/>
    <w:rsid w:val="0049516A"/>
    <w:rsid w:val="00497E5D"/>
    <w:rsid w:val="004C38AB"/>
    <w:rsid w:val="004C5CE0"/>
    <w:rsid w:val="004C63A3"/>
    <w:rsid w:val="004D4718"/>
    <w:rsid w:val="004E3D75"/>
    <w:rsid w:val="00530D4E"/>
    <w:rsid w:val="00535714"/>
    <w:rsid w:val="00545033"/>
    <w:rsid w:val="005662C0"/>
    <w:rsid w:val="00567846"/>
    <w:rsid w:val="005704D8"/>
    <w:rsid w:val="0057221F"/>
    <w:rsid w:val="005A6276"/>
    <w:rsid w:val="005A6CD9"/>
    <w:rsid w:val="005B1497"/>
    <w:rsid w:val="005B3773"/>
    <w:rsid w:val="005D0134"/>
    <w:rsid w:val="005D42AF"/>
    <w:rsid w:val="005E3F1B"/>
    <w:rsid w:val="005F2BDE"/>
    <w:rsid w:val="005F4843"/>
    <w:rsid w:val="006009F0"/>
    <w:rsid w:val="00600AD1"/>
    <w:rsid w:val="0060460D"/>
    <w:rsid w:val="0061674F"/>
    <w:rsid w:val="006339E1"/>
    <w:rsid w:val="00642E8D"/>
    <w:rsid w:val="00657981"/>
    <w:rsid w:val="00660BE2"/>
    <w:rsid w:val="00692510"/>
    <w:rsid w:val="006B4BDF"/>
    <w:rsid w:val="006C0D30"/>
    <w:rsid w:val="006C6624"/>
    <w:rsid w:val="006C6E54"/>
    <w:rsid w:val="006F482C"/>
    <w:rsid w:val="006F6208"/>
    <w:rsid w:val="00702209"/>
    <w:rsid w:val="007042A3"/>
    <w:rsid w:val="00706A11"/>
    <w:rsid w:val="00715C39"/>
    <w:rsid w:val="00724BC1"/>
    <w:rsid w:val="007324B4"/>
    <w:rsid w:val="00737D0B"/>
    <w:rsid w:val="007410B3"/>
    <w:rsid w:val="007606F5"/>
    <w:rsid w:val="00770838"/>
    <w:rsid w:val="00772F5F"/>
    <w:rsid w:val="007809E4"/>
    <w:rsid w:val="007902B1"/>
    <w:rsid w:val="00793B3B"/>
    <w:rsid w:val="007A79CD"/>
    <w:rsid w:val="007C42A9"/>
    <w:rsid w:val="007D43BB"/>
    <w:rsid w:val="007D661E"/>
    <w:rsid w:val="007E3271"/>
    <w:rsid w:val="007E5416"/>
    <w:rsid w:val="007E5A62"/>
    <w:rsid w:val="007F1617"/>
    <w:rsid w:val="00814838"/>
    <w:rsid w:val="00814E78"/>
    <w:rsid w:val="0084677E"/>
    <w:rsid w:val="00877C74"/>
    <w:rsid w:val="00887737"/>
    <w:rsid w:val="008A6DCC"/>
    <w:rsid w:val="008E558D"/>
    <w:rsid w:val="008F0BD5"/>
    <w:rsid w:val="008F0C9E"/>
    <w:rsid w:val="009006FE"/>
    <w:rsid w:val="00904C61"/>
    <w:rsid w:val="00910905"/>
    <w:rsid w:val="009445B9"/>
    <w:rsid w:val="00947069"/>
    <w:rsid w:val="00952094"/>
    <w:rsid w:val="00964A38"/>
    <w:rsid w:val="00966296"/>
    <w:rsid w:val="00983C25"/>
    <w:rsid w:val="009A0AB2"/>
    <w:rsid w:val="009A12EB"/>
    <w:rsid w:val="009B26BE"/>
    <w:rsid w:val="009B4A9F"/>
    <w:rsid w:val="009B7672"/>
    <w:rsid w:val="009C5C48"/>
    <w:rsid w:val="009D6766"/>
    <w:rsid w:val="009E0264"/>
    <w:rsid w:val="009E4C83"/>
    <w:rsid w:val="009E543A"/>
    <w:rsid w:val="009E6162"/>
    <w:rsid w:val="00A01BD7"/>
    <w:rsid w:val="00A04584"/>
    <w:rsid w:val="00A25F9D"/>
    <w:rsid w:val="00A34914"/>
    <w:rsid w:val="00A36E67"/>
    <w:rsid w:val="00A40081"/>
    <w:rsid w:val="00A62324"/>
    <w:rsid w:val="00A725B6"/>
    <w:rsid w:val="00AA7030"/>
    <w:rsid w:val="00AC29F2"/>
    <w:rsid w:val="00AC44AA"/>
    <w:rsid w:val="00AC5A41"/>
    <w:rsid w:val="00AD5CB3"/>
    <w:rsid w:val="00AE27EC"/>
    <w:rsid w:val="00B10481"/>
    <w:rsid w:val="00B27253"/>
    <w:rsid w:val="00B42F52"/>
    <w:rsid w:val="00B5298D"/>
    <w:rsid w:val="00B57815"/>
    <w:rsid w:val="00B7048E"/>
    <w:rsid w:val="00B744B4"/>
    <w:rsid w:val="00B94974"/>
    <w:rsid w:val="00BA14BD"/>
    <w:rsid w:val="00BA3A2D"/>
    <w:rsid w:val="00BB189B"/>
    <w:rsid w:val="00BD59EF"/>
    <w:rsid w:val="00BE4020"/>
    <w:rsid w:val="00BF33C4"/>
    <w:rsid w:val="00BF3D35"/>
    <w:rsid w:val="00BF776C"/>
    <w:rsid w:val="00C1164F"/>
    <w:rsid w:val="00C24C5A"/>
    <w:rsid w:val="00C7754A"/>
    <w:rsid w:val="00C77D71"/>
    <w:rsid w:val="00C815DA"/>
    <w:rsid w:val="00C851BE"/>
    <w:rsid w:val="00C87B1E"/>
    <w:rsid w:val="00C94E06"/>
    <w:rsid w:val="00C95202"/>
    <w:rsid w:val="00CA4375"/>
    <w:rsid w:val="00CA6AD9"/>
    <w:rsid w:val="00CB565F"/>
    <w:rsid w:val="00CC73FB"/>
    <w:rsid w:val="00CD471F"/>
    <w:rsid w:val="00CD5369"/>
    <w:rsid w:val="00CD67D8"/>
    <w:rsid w:val="00CE2E7F"/>
    <w:rsid w:val="00D27806"/>
    <w:rsid w:val="00D363A1"/>
    <w:rsid w:val="00D41BF3"/>
    <w:rsid w:val="00D46B93"/>
    <w:rsid w:val="00D5082C"/>
    <w:rsid w:val="00D521EC"/>
    <w:rsid w:val="00D61116"/>
    <w:rsid w:val="00D611E5"/>
    <w:rsid w:val="00D67543"/>
    <w:rsid w:val="00D724B3"/>
    <w:rsid w:val="00D741CF"/>
    <w:rsid w:val="00D83492"/>
    <w:rsid w:val="00DA00BC"/>
    <w:rsid w:val="00DA3E22"/>
    <w:rsid w:val="00DD01A8"/>
    <w:rsid w:val="00DD115F"/>
    <w:rsid w:val="00DD3CDB"/>
    <w:rsid w:val="00DD59CF"/>
    <w:rsid w:val="00DE4EC9"/>
    <w:rsid w:val="00DE648D"/>
    <w:rsid w:val="00E01870"/>
    <w:rsid w:val="00E109CF"/>
    <w:rsid w:val="00E31B7E"/>
    <w:rsid w:val="00E3452E"/>
    <w:rsid w:val="00E6616D"/>
    <w:rsid w:val="00E66572"/>
    <w:rsid w:val="00E736F0"/>
    <w:rsid w:val="00E81FF8"/>
    <w:rsid w:val="00E9648E"/>
    <w:rsid w:val="00EB07B1"/>
    <w:rsid w:val="00ED359F"/>
    <w:rsid w:val="00EE41C7"/>
    <w:rsid w:val="00EF62B4"/>
    <w:rsid w:val="00F31F66"/>
    <w:rsid w:val="00F337B5"/>
    <w:rsid w:val="00F407AC"/>
    <w:rsid w:val="00F43736"/>
    <w:rsid w:val="00F52281"/>
    <w:rsid w:val="00F60545"/>
    <w:rsid w:val="00F63A5A"/>
    <w:rsid w:val="00F712C1"/>
    <w:rsid w:val="00FA73BC"/>
    <w:rsid w:val="00FB7B0C"/>
    <w:rsid w:val="00FE2708"/>
    <w:rsid w:val="00FF2C2B"/>
    <w:rsid w:val="00FF5511"/>
    <w:rsid w:val="00FF6EC4"/>
    <w:rsid w:val="0132139C"/>
    <w:rsid w:val="02E91F0A"/>
    <w:rsid w:val="02FE031F"/>
    <w:rsid w:val="042440A1"/>
    <w:rsid w:val="04320B84"/>
    <w:rsid w:val="0448173C"/>
    <w:rsid w:val="04836117"/>
    <w:rsid w:val="04836FE2"/>
    <w:rsid w:val="04886910"/>
    <w:rsid w:val="05D21E5A"/>
    <w:rsid w:val="05EE2780"/>
    <w:rsid w:val="061E7DFC"/>
    <w:rsid w:val="070752C8"/>
    <w:rsid w:val="08370860"/>
    <w:rsid w:val="09102B5A"/>
    <w:rsid w:val="09E22EFD"/>
    <w:rsid w:val="0B6B1D48"/>
    <w:rsid w:val="0D1F336B"/>
    <w:rsid w:val="0F2D68E9"/>
    <w:rsid w:val="0FA15118"/>
    <w:rsid w:val="0FF55875"/>
    <w:rsid w:val="10932A52"/>
    <w:rsid w:val="111B078F"/>
    <w:rsid w:val="11544F10"/>
    <w:rsid w:val="11A44493"/>
    <w:rsid w:val="126D45A5"/>
    <w:rsid w:val="128A2927"/>
    <w:rsid w:val="12D8381A"/>
    <w:rsid w:val="139A67E4"/>
    <w:rsid w:val="146E1C41"/>
    <w:rsid w:val="14741DE5"/>
    <w:rsid w:val="14FD695E"/>
    <w:rsid w:val="151133C2"/>
    <w:rsid w:val="1578002F"/>
    <w:rsid w:val="16526560"/>
    <w:rsid w:val="16D3137E"/>
    <w:rsid w:val="17F231BC"/>
    <w:rsid w:val="1836114E"/>
    <w:rsid w:val="18B7085B"/>
    <w:rsid w:val="18BE7D0E"/>
    <w:rsid w:val="193A1F39"/>
    <w:rsid w:val="1986540C"/>
    <w:rsid w:val="19CE6EF4"/>
    <w:rsid w:val="1C194243"/>
    <w:rsid w:val="1CAA4C79"/>
    <w:rsid w:val="1D30774C"/>
    <w:rsid w:val="1DD64D19"/>
    <w:rsid w:val="1E171E3D"/>
    <w:rsid w:val="1E384D5A"/>
    <w:rsid w:val="1EF503D0"/>
    <w:rsid w:val="20B922B9"/>
    <w:rsid w:val="20BD3FB9"/>
    <w:rsid w:val="211A6B74"/>
    <w:rsid w:val="21771570"/>
    <w:rsid w:val="25C60B5F"/>
    <w:rsid w:val="264B4D7A"/>
    <w:rsid w:val="270F5DA7"/>
    <w:rsid w:val="281E2746"/>
    <w:rsid w:val="29757C17"/>
    <w:rsid w:val="29D7289A"/>
    <w:rsid w:val="2B4C75CA"/>
    <w:rsid w:val="2B754232"/>
    <w:rsid w:val="2BB94533"/>
    <w:rsid w:val="2C4C53A8"/>
    <w:rsid w:val="2C63728C"/>
    <w:rsid w:val="2C754186"/>
    <w:rsid w:val="2F5E15DA"/>
    <w:rsid w:val="31A400B2"/>
    <w:rsid w:val="32A01FA9"/>
    <w:rsid w:val="3300393D"/>
    <w:rsid w:val="3460797A"/>
    <w:rsid w:val="3476452C"/>
    <w:rsid w:val="35E54EB8"/>
    <w:rsid w:val="37731AB3"/>
    <w:rsid w:val="38D54C65"/>
    <w:rsid w:val="391B1526"/>
    <w:rsid w:val="39555F8E"/>
    <w:rsid w:val="3A3F71F7"/>
    <w:rsid w:val="3ED732BB"/>
    <w:rsid w:val="3F67317B"/>
    <w:rsid w:val="41065B88"/>
    <w:rsid w:val="4181094E"/>
    <w:rsid w:val="41C3591F"/>
    <w:rsid w:val="42131294"/>
    <w:rsid w:val="439D0908"/>
    <w:rsid w:val="44283852"/>
    <w:rsid w:val="4639646D"/>
    <w:rsid w:val="46531A11"/>
    <w:rsid w:val="46790B9E"/>
    <w:rsid w:val="467D4684"/>
    <w:rsid w:val="47350F3E"/>
    <w:rsid w:val="47B651E6"/>
    <w:rsid w:val="490A7C68"/>
    <w:rsid w:val="4A853CFB"/>
    <w:rsid w:val="4C2C1851"/>
    <w:rsid w:val="4C6743DE"/>
    <w:rsid w:val="4FE92CD6"/>
    <w:rsid w:val="502D7C51"/>
    <w:rsid w:val="50444D71"/>
    <w:rsid w:val="50FB5E27"/>
    <w:rsid w:val="51530621"/>
    <w:rsid w:val="53BD0672"/>
    <w:rsid w:val="5490662A"/>
    <w:rsid w:val="54C32C10"/>
    <w:rsid w:val="55652CC8"/>
    <w:rsid w:val="55EA5788"/>
    <w:rsid w:val="578422CF"/>
    <w:rsid w:val="587A159C"/>
    <w:rsid w:val="588F7F96"/>
    <w:rsid w:val="591A64F6"/>
    <w:rsid w:val="59F152D4"/>
    <w:rsid w:val="5A1E5C1E"/>
    <w:rsid w:val="5B0B1560"/>
    <w:rsid w:val="5B633F6F"/>
    <w:rsid w:val="5B745BFD"/>
    <w:rsid w:val="5BA73FD7"/>
    <w:rsid w:val="5C340080"/>
    <w:rsid w:val="5CB3338E"/>
    <w:rsid w:val="5D73632E"/>
    <w:rsid w:val="5F035592"/>
    <w:rsid w:val="5FD23E68"/>
    <w:rsid w:val="610B42AA"/>
    <w:rsid w:val="639415C5"/>
    <w:rsid w:val="652D1392"/>
    <w:rsid w:val="65DE078B"/>
    <w:rsid w:val="65F1094C"/>
    <w:rsid w:val="6736601E"/>
    <w:rsid w:val="68927925"/>
    <w:rsid w:val="691433F0"/>
    <w:rsid w:val="69CC30A8"/>
    <w:rsid w:val="6AD05909"/>
    <w:rsid w:val="6B2D0F58"/>
    <w:rsid w:val="6B6B4D7E"/>
    <w:rsid w:val="6C412B64"/>
    <w:rsid w:val="6D6B0A08"/>
    <w:rsid w:val="6F15104E"/>
    <w:rsid w:val="6F8940F3"/>
    <w:rsid w:val="701B08E6"/>
    <w:rsid w:val="708D1FCA"/>
    <w:rsid w:val="71991D6D"/>
    <w:rsid w:val="72F773E8"/>
    <w:rsid w:val="737721B8"/>
    <w:rsid w:val="74C24D45"/>
    <w:rsid w:val="769149E0"/>
    <w:rsid w:val="77193B9A"/>
    <w:rsid w:val="771B16B3"/>
    <w:rsid w:val="79F01255"/>
    <w:rsid w:val="79FB3044"/>
    <w:rsid w:val="7A37302C"/>
    <w:rsid w:val="7A45124E"/>
    <w:rsid w:val="7A8157E9"/>
    <w:rsid w:val="7A903C7E"/>
    <w:rsid w:val="7CAA0726"/>
    <w:rsid w:val="7D72364A"/>
    <w:rsid w:val="7DAC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styleId="3">
    <w:name w:val="Plain Text"/>
    <w:basedOn w:val="1"/>
    <w:link w:val="20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Date"/>
    <w:basedOn w:val="1"/>
    <w:next w:val="1"/>
    <w:link w:val="17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10"/>
    <w:link w:val="7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autoRedefine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日期 Char"/>
    <w:basedOn w:val="10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character" w:customStyle="1" w:styleId="19">
    <w:name w:val="正文文本 Char"/>
    <w:basedOn w:val="10"/>
    <w:link w:val="2"/>
    <w:autoRedefine/>
    <w:qFormat/>
    <w:uiPriority w:val="99"/>
    <w:rPr>
      <w:rFonts w:ascii="宋体" w:hAnsi="宋体" w:cs="宋体"/>
      <w:color w:val="000000"/>
    </w:rPr>
  </w:style>
  <w:style w:type="character" w:customStyle="1" w:styleId="20">
    <w:name w:val="纯文本 Char"/>
    <w:basedOn w:val="10"/>
    <w:link w:val="3"/>
    <w:qFormat/>
    <w:uiPriority w:val="99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4130</Words>
  <Characters>4424</Characters>
  <Lines>33</Lines>
  <Paragraphs>9</Paragraphs>
  <TotalTime>21</TotalTime>
  <ScaleCrop>false</ScaleCrop>
  <LinksUpToDate>false</LinksUpToDate>
  <CharactersWithSpaces>4647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2025-02-14T03:55:00Z</dcterms:created>
  <dc:creator>xb21cn</dc:creator>
  <cp:lastModifiedBy>翠</cp:lastModifiedBy>
  <cp:lastPrinted>2024-12-18T03:06:00Z</cp:lastPrinted>
  <dcterms:modified xsi:type="dcterms:W3CDTF">2025-02-21T03:32:00Z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11E9286575E24695AC61CEA30523DC29_13</vt:lpwstr>
  </property>
  <property fmtid="{D5CDD505-2E9C-101B-9397-08002B2CF9AE}" pid="4" name="KSOTemplateDocerSaveRecord">
    <vt:lpwstr>eyJoZGlkIjoiMmM0MTM2NjYyZjI5MmFkMmYzMGY4NWQ0MDg4ZTlhZWEiLCJ1c2VySWQiOiI1MTg5NDY5MzEifQ==</vt:lpwstr>
  </property>
</Properties>
</file>